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80E" w:rsidRPr="00691FE9" w:rsidRDefault="008F580E" w:rsidP="008F580E">
      <w:pPr>
        <w:jc w:val="right"/>
        <w:rPr>
          <w:rFonts w:ascii="Times" w:hAnsi="Times"/>
        </w:rPr>
      </w:pPr>
    </w:p>
    <w:p w:rsidR="008F580E" w:rsidRPr="00691FE9" w:rsidRDefault="008F580E" w:rsidP="008F580E">
      <w:pPr>
        <w:jc w:val="center"/>
        <w:rPr>
          <w:rFonts w:ascii="Times" w:hAnsi="Times"/>
          <w:b/>
          <w:bCs/>
          <w:sz w:val="44"/>
          <w:szCs w:val="44"/>
        </w:rPr>
      </w:pPr>
      <w:r w:rsidRPr="00691FE9">
        <w:rPr>
          <w:rFonts w:ascii="Times" w:hAnsi="Times"/>
          <w:b/>
          <w:bCs/>
          <w:sz w:val="44"/>
          <w:szCs w:val="44"/>
        </w:rPr>
        <w:t>NOTICE OF WAR CRIMES</w:t>
      </w:r>
    </w:p>
    <w:p w:rsidR="00691FE9" w:rsidRDefault="00691FE9" w:rsidP="008F580E">
      <w:pPr>
        <w:jc w:val="center"/>
        <w:rPr>
          <w:rFonts w:ascii="Times" w:hAnsi="Times"/>
        </w:rPr>
      </w:pPr>
    </w:p>
    <w:p w:rsidR="008F580E" w:rsidRPr="004F6B9D" w:rsidRDefault="008F580E" w:rsidP="008F580E">
      <w:pPr>
        <w:jc w:val="center"/>
        <w:rPr>
          <w:rFonts w:ascii="Times" w:hAnsi="Times"/>
          <w:b/>
          <w:bCs/>
        </w:rPr>
      </w:pPr>
      <w:r w:rsidRPr="004F6B9D">
        <w:rPr>
          <w:rFonts w:ascii="Times" w:hAnsi="Times"/>
          <w:b/>
          <w:bCs/>
        </w:rPr>
        <w:t>TO HEALTH CARE PROVIDERS AND HEALTH INSURANCE CORPORATIONS</w:t>
      </w:r>
    </w:p>
    <w:p w:rsidR="008F580E" w:rsidRPr="00691FE9" w:rsidRDefault="008F580E" w:rsidP="008F580E">
      <w:pPr>
        <w:jc w:val="center"/>
        <w:rPr>
          <w:rFonts w:ascii="Times" w:hAnsi="Times"/>
        </w:rPr>
      </w:pPr>
    </w:p>
    <w:p w:rsidR="00691FE9" w:rsidRPr="00691FE9" w:rsidRDefault="006A74F3" w:rsidP="006660ED">
      <w:pPr>
        <w:jc w:val="both"/>
        <w:rPr>
          <w:rFonts w:ascii="Times" w:hAnsi="Times"/>
        </w:rPr>
      </w:pPr>
      <w:r w:rsidRPr="00691FE9">
        <w:rPr>
          <w:rFonts w:ascii="Times" w:hAnsi="Times"/>
        </w:rPr>
        <w:t xml:space="preserve">If you have been </w:t>
      </w:r>
      <w:r w:rsidR="00327776" w:rsidRPr="00691FE9">
        <w:rPr>
          <w:rFonts w:ascii="Times" w:hAnsi="Times"/>
        </w:rPr>
        <w:t>promot</w:t>
      </w:r>
      <w:r w:rsidR="0011682B" w:rsidRPr="00691FE9">
        <w:rPr>
          <w:rFonts w:ascii="Times" w:hAnsi="Times"/>
        </w:rPr>
        <w:t xml:space="preserve">ing or </w:t>
      </w:r>
      <w:r w:rsidRPr="00691FE9">
        <w:rPr>
          <w:rFonts w:ascii="Times" w:hAnsi="Times"/>
        </w:rPr>
        <w:t>using products known as "Covid-19 vaccines" on patients</w:t>
      </w:r>
      <w:r w:rsidR="0011682B" w:rsidRPr="00691FE9">
        <w:rPr>
          <w:rFonts w:ascii="Times" w:hAnsi="Times"/>
        </w:rPr>
        <w:t xml:space="preserve"> since December 2020</w:t>
      </w:r>
      <w:r w:rsidRPr="00691FE9">
        <w:rPr>
          <w:rFonts w:ascii="Times" w:hAnsi="Times"/>
        </w:rPr>
        <w:t xml:space="preserve">, you have been </w:t>
      </w:r>
      <w:r w:rsidR="00B742D0">
        <w:rPr>
          <w:rFonts w:ascii="Times" w:hAnsi="Times"/>
        </w:rPr>
        <w:t>participating in</w:t>
      </w:r>
      <w:r w:rsidRPr="00691FE9">
        <w:rPr>
          <w:rFonts w:ascii="Times" w:hAnsi="Times"/>
        </w:rPr>
        <w:t xml:space="preserve"> </w:t>
      </w:r>
      <w:r w:rsidR="00892AAE">
        <w:rPr>
          <w:rFonts w:ascii="Times" w:hAnsi="Times"/>
        </w:rPr>
        <w:t xml:space="preserve">fraud, mass murder and </w:t>
      </w:r>
      <w:r w:rsidRPr="00691FE9">
        <w:rPr>
          <w:rFonts w:ascii="Times" w:hAnsi="Times"/>
        </w:rPr>
        <w:t xml:space="preserve">war crimes, because </w:t>
      </w:r>
      <w:r w:rsidR="00691FE9" w:rsidRPr="00691FE9">
        <w:rPr>
          <w:rFonts w:ascii="Times" w:hAnsi="Times"/>
        </w:rPr>
        <w:t>medical countermeasure</w:t>
      </w:r>
      <w:r w:rsidR="001C5C06">
        <w:rPr>
          <w:rFonts w:ascii="Times" w:hAnsi="Times"/>
        </w:rPr>
        <w:t>s (MCM</w:t>
      </w:r>
      <w:r w:rsidR="00A51488">
        <w:rPr>
          <w:rFonts w:ascii="Times" w:hAnsi="Times"/>
        </w:rPr>
        <w:t>s</w:t>
      </w:r>
      <w:r w:rsidR="001C5C06">
        <w:rPr>
          <w:rFonts w:ascii="Times" w:hAnsi="Times"/>
        </w:rPr>
        <w:t>),</w:t>
      </w:r>
      <w:r w:rsidR="00691FE9" w:rsidRPr="00691FE9">
        <w:rPr>
          <w:rFonts w:ascii="Times" w:hAnsi="Times"/>
        </w:rPr>
        <w:t xml:space="preserve"> covered countermeasure</w:t>
      </w:r>
      <w:r w:rsidR="001C5C06">
        <w:rPr>
          <w:rFonts w:ascii="Times" w:hAnsi="Times"/>
        </w:rPr>
        <w:t>s</w:t>
      </w:r>
      <w:r w:rsidR="00691FE9" w:rsidRPr="00691FE9">
        <w:rPr>
          <w:rFonts w:ascii="Times" w:hAnsi="Times"/>
        </w:rPr>
        <w:t xml:space="preserve">, and prototype </w:t>
      </w:r>
      <w:r w:rsidRPr="00691FE9">
        <w:rPr>
          <w:rFonts w:ascii="Times" w:hAnsi="Times"/>
        </w:rPr>
        <w:t>products are DOD-contracted bioweapons</w:t>
      </w:r>
      <w:r w:rsidR="00691FE9" w:rsidRPr="00691FE9">
        <w:rPr>
          <w:rFonts w:ascii="Times" w:hAnsi="Times"/>
        </w:rPr>
        <w:t xml:space="preserve"> intended </w:t>
      </w:r>
      <w:r w:rsidR="00691FE9">
        <w:rPr>
          <w:rFonts w:ascii="Times" w:hAnsi="Times"/>
        </w:rPr>
        <w:t>and effective for</w:t>
      </w:r>
      <w:r w:rsidR="006660ED">
        <w:rPr>
          <w:rFonts w:ascii="Times" w:hAnsi="Times"/>
        </w:rPr>
        <w:t xml:space="preserve"> </w:t>
      </w:r>
      <w:r w:rsidR="00691FE9" w:rsidRPr="00691FE9">
        <w:rPr>
          <w:rFonts w:ascii="Times" w:hAnsi="Times"/>
        </w:rPr>
        <w:t>injur</w:t>
      </w:r>
      <w:r w:rsidR="00691FE9">
        <w:rPr>
          <w:rFonts w:ascii="Times" w:hAnsi="Times"/>
        </w:rPr>
        <w:t>ing</w:t>
      </w:r>
      <w:r w:rsidR="00691FE9" w:rsidRPr="00691FE9">
        <w:rPr>
          <w:rFonts w:ascii="Times" w:hAnsi="Times"/>
        </w:rPr>
        <w:t>, sicken</w:t>
      </w:r>
      <w:r w:rsidR="00691FE9">
        <w:rPr>
          <w:rFonts w:ascii="Times" w:hAnsi="Times"/>
        </w:rPr>
        <w:t>ing</w:t>
      </w:r>
      <w:r w:rsidR="00691FE9" w:rsidRPr="00691FE9">
        <w:rPr>
          <w:rFonts w:ascii="Times" w:hAnsi="Times"/>
        </w:rPr>
        <w:t xml:space="preserve"> and kill</w:t>
      </w:r>
      <w:r w:rsidR="00691FE9">
        <w:rPr>
          <w:rFonts w:ascii="Times" w:hAnsi="Times"/>
        </w:rPr>
        <w:t>ing</w:t>
      </w:r>
      <w:r w:rsidR="00691FE9" w:rsidRPr="00691FE9">
        <w:rPr>
          <w:rFonts w:ascii="Times" w:hAnsi="Times"/>
        </w:rPr>
        <w:t xml:space="preserve"> recipients</w:t>
      </w:r>
      <w:r w:rsidRPr="00691FE9">
        <w:rPr>
          <w:rFonts w:ascii="Times" w:hAnsi="Times"/>
        </w:rPr>
        <w:t>.</w:t>
      </w:r>
      <w:r w:rsidR="0011682B" w:rsidRPr="00691FE9">
        <w:rPr>
          <w:rFonts w:ascii="Times" w:hAnsi="Times"/>
        </w:rPr>
        <w:t xml:space="preserve"> </w:t>
      </w:r>
    </w:p>
    <w:p w:rsidR="00691FE9" w:rsidRPr="00691FE9" w:rsidRDefault="00691FE9" w:rsidP="006660ED">
      <w:pPr>
        <w:jc w:val="both"/>
        <w:rPr>
          <w:rFonts w:ascii="Times" w:hAnsi="Times"/>
        </w:rPr>
      </w:pPr>
    </w:p>
    <w:p w:rsidR="00691FE9" w:rsidRPr="00691FE9" w:rsidRDefault="0011682B" w:rsidP="008F580E">
      <w:pPr>
        <w:rPr>
          <w:rFonts w:ascii="Times" w:hAnsi="Times"/>
        </w:rPr>
      </w:pPr>
      <w:r w:rsidRPr="00691FE9">
        <w:rPr>
          <w:rFonts w:ascii="Times" w:hAnsi="Times"/>
        </w:rPr>
        <w:t xml:space="preserve">You may not have </w:t>
      </w:r>
      <w:r w:rsidR="00691FE9" w:rsidRPr="00691FE9">
        <w:rPr>
          <w:rFonts w:ascii="Times" w:hAnsi="Times"/>
        </w:rPr>
        <w:t xml:space="preserve">known or </w:t>
      </w:r>
      <w:r w:rsidRPr="00691FE9">
        <w:rPr>
          <w:rFonts w:ascii="Times" w:hAnsi="Times"/>
        </w:rPr>
        <w:t xml:space="preserve">understood </w:t>
      </w:r>
      <w:r w:rsidR="00892AAE">
        <w:rPr>
          <w:rFonts w:ascii="Times" w:hAnsi="Times"/>
        </w:rPr>
        <w:t>your participation in fraud, mass murder</w:t>
      </w:r>
      <w:r w:rsidR="00691FE9" w:rsidRPr="00691FE9">
        <w:rPr>
          <w:rFonts w:ascii="Times" w:hAnsi="Times"/>
        </w:rPr>
        <w:t xml:space="preserve"> </w:t>
      </w:r>
      <w:r w:rsidR="00892AAE">
        <w:rPr>
          <w:rFonts w:ascii="Times" w:hAnsi="Times"/>
        </w:rPr>
        <w:t xml:space="preserve">and war crimes </w:t>
      </w:r>
      <w:r w:rsidR="00F2382A">
        <w:rPr>
          <w:rFonts w:ascii="Times" w:hAnsi="Times"/>
        </w:rPr>
        <w:t>before</w:t>
      </w:r>
      <w:r w:rsidR="00691FE9" w:rsidRPr="00691FE9">
        <w:rPr>
          <w:rFonts w:ascii="Times" w:hAnsi="Times"/>
        </w:rPr>
        <w:t xml:space="preserve"> today</w:t>
      </w:r>
      <w:r w:rsidRPr="00691FE9">
        <w:rPr>
          <w:rFonts w:ascii="Times" w:hAnsi="Times"/>
        </w:rPr>
        <w:t xml:space="preserve">. </w:t>
      </w:r>
      <w:r w:rsidR="00892AAE">
        <w:rPr>
          <w:rFonts w:ascii="Times" w:hAnsi="Times"/>
        </w:rPr>
        <w:t xml:space="preserve"> </w:t>
      </w:r>
      <w:r w:rsidR="00691FE9" w:rsidRPr="00691FE9">
        <w:rPr>
          <w:rFonts w:ascii="Times" w:hAnsi="Times"/>
        </w:rPr>
        <w:t>I am now informing you; you have now been given notice.</w:t>
      </w:r>
    </w:p>
    <w:p w:rsidR="006A74F3" w:rsidRPr="00691FE9" w:rsidRDefault="006A74F3" w:rsidP="008F580E">
      <w:pPr>
        <w:rPr>
          <w:rFonts w:ascii="Times" w:hAnsi="Times"/>
        </w:rPr>
      </w:pPr>
    </w:p>
    <w:p w:rsidR="006A74F3" w:rsidRPr="00691FE9" w:rsidRDefault="006A74F3" w:rsidP="008F580E">
      <w:pPr>
        <w:rPr>
          <w:rFonts w:ascii="Times" w:hAnsi="Times"/>
        </w:rPr>
      </w:pPr>
      <w:r w:rsidRPr="00691FE9">
        <w:rPr>
          <w:rFonts w:ascii="Times" w:hAnsi="Times"/>
        </w:rPr>
        <w:t xml:space="preserve">This </w:t>
      </w:r>
      <w:r w:rsidR="00327776" w:rsidRPr="00691FE9">
        <w:rPr>
          <w:rFonts w:ascii="Times" w:hAnsi="Times"/>
        </w:rPr>
        <w:t xml:space="preserve">document </w:t>
      </w:r>
      <w:r w:rsidR="00B052D2">
        <w:rPr>
          <w:rFonts w:ascii="Times" w:hAnsi="Times"/>
        </w:rPr>
        <w:t>provides</w:t>
      </w:r>
      <w:r w:rsidRPr="00691FE9">
        <w:rPr>
          <w:rFonts w:ascii="Times" w:hAnsi="Times"/>
        </w:rPr>
        <w:t>:</w:t>
      </w:r>
    </w:p>
    <w:p w:rsidR="006A74F3" w:rsidRPr="00691FE9" w:rsidRDefault="006A74F3" w:rsidP="008F580E">
      <w:pPr>
        <w:rPr>
          <w:rFonts w:ascii="Times" w:hAnsi="Times"/>
        </w:rPr>
      </w:pPr>
    </w:p>
    <w:p w:rsidR="006A74F3" w:rsidRPr="00691FE9" w:rsidRDefault="008F580E" w:rsidP="00B052D2">
      <w:pPr>
        <w:pStyle w:val="ListParagraph"/>
        <w:numPr>
          <w:ilvl w:val="0"/>
          <w:numId w:val="1"/>
        </w:numPr>
        <w:jc w:val="both"/>
        <w:rPr>
          <w:rFonts w:ascii="Times" w:hAnsi="Times"/>
        </w:rPr>
      </w:pPr>
      <w:r w:rsidRPr="00691FE9">
        <w:rPr>
          <w:rFonts w:ascii="Times" w:hAnsi="Times"/>
        </w:rPr>
        <w:t xml:space="preserve">NOTICE OF </w:t>
      </w:r>
      <w:r w:rsidR="00DB5EF5" w:rsidRPr="00691FE9">
        <w:rPr>
          <w:rFonts w:ascii="Times" w:hAnsi="Times"/>
        </w:rPr>
        <w:t xml:space="preserve">DEMAND that </w:t>
      </w:r>
      <w:r w:rsidR="006A74F3" w:rsidRPr="00691FE9">
        <w:rPr>
          <w:rFonts w:ascii="Times" w:hAnsi="Times"/>
        </w:rPr>
        <w:t>YOU</w:t>
      </w:r>
      <w:r w:rsidR="006553D3" w:rsidRPr="00691FE9">
        <w:rPr>
          <w:rFonts w:ascii="Times" w:hAnsi="Times"/>
        </w:rPr>
        <w:t>,</w:t>
      </w:r>
      <w:r w:rsidR="006A74F3" w:rsidRPr="00691FE9">
        <w:rPr>
          <w:rFonts w:ascii="Times" w:hAnsi="Times"/>
        </w:rPr>
        <w:t xml:space="preserve"> </w:t>
      </w:r>
      <w:r w:rsidR="00DB5EF5" w:rsidRPr="00691FE9">
        <w:rPr>
          <w:rFonts w:ascii="Times" w:hAnsi="Times"/>
        </w:rPr>
        <w:t>PROVIDER</w:t>
      </w:r>
      <w:r w:rsidR="006553D3" w:rsidRPr="00691FE9">
        <w:rPr>
          <w:rFonts w:ascii="Times" w:hAnsi="Times"/>
        </w:rPr>
        <w:t xml:space="preserve">, </w:t>
      </w:r>
      <w:r w:rsidR="00DB5EF5" w:rsidRPr="00691FE9">
        <w:rPr>
          <w:rFonts w:ascii="Times" w:hAnsi="Times"/>
        </w:rPr>
        <w:t>CEASE AND DESIST from commi</w:t>
      </w:r>
      <w:r w:rsidR="00F2382A">
        <w:rPr>
          <w:rFonts w:ascii="Times" w:hAnsi="Times"/>
        </w:rPr>
        <w:t>tting acts</w:t>
      </w:r>
      <w:r w:rsidR="00DB5EF5" w:rsidRPr="00691FE9">
        <w:rPr>
          <w:rFonts w:ascii="Times" w:hAnsi="Times"/>
        </w:rPr>
        <w:t xml:space="preserve"> of </w:t>
      </w:r>
      <w:r w:rsidR="00DB5EF5" w:rsidRPr="00691FE9">
        <w:rPr>
          <w:rFonts w:ascii="Times" w:hAnsi="Times"/>
          <w:i/>
          <w:iCs/>
        </w:rPr>
        <w:t>ad</w:t>
      </w:r>
      <w:r w:rsidRPr="00691FE9">
        <w:rPr>
          <w:rFonts w:ascii="Times" w:hAnsi="Times"/>
          <w:i/>
          <w:iCs/>
        </w:rPr>
        <w:t xml:space="preserve">ditional </w:t>
      </w:r>
      <w:r w:rsidR="00892AAE">
        <w:rPr>
          <w:rFonts w:ascii="Times" w:hAnsi="Times"/>
        </w:rPr>
        <w:t xml:space="preserve">fraud, mass murder and </w:t>
      </w:r>
      <w:r w:rsidRPr="00691FE9">
        <w:rPr>
          <w:rFonts w:ascii="Times" w:hAnsi="Times"/>
        </w:rPr>
        <w:t>war crimes, effective as of the date of this noti</w:t>
      </w:r>
      <w:r w:rsidR="00B052D2">
        <w:rPr>
          <w:rFonts w:ascii="Times" w:hAnsi="Times"/>
        </w:rPr>
        <w:t>ce</w:t>
      </w:r>
      <w:r w:rsidR="006A74F3" w:rsidRPr="00691FE9">
        <w:rPr>
          <w:rFonts w:ascii="Times" w:hAnsi="Times"/>
        </w:rPr>
        <w:t xml:space="preserve">, </w:t>
      </w:r>
      <w:r w:rsidR="00B052D2">
        <w:rPr>
          <w:rFonts w:ascii="Times" w:hAnsi="Times"/>
        </w:rPr>
        <w:t>and</w:t>
      </w:r>
      <w:r w:rsidR="006A74F3" w:rsidRPr="00691FE9">
        <w:rPr>
          <w:rFonts w:ascii="Times" w:hAnsi="Times"/>
        </w:rPr>
        <w:t xml:space="preserve"> </w:t>
      </w:r>
      <w:r w:rsidR="006553D3" w:rsidRPr="00691FE9">
        <w:rPr>
          <w:rFonts w:ascii="Times" w:hAnsi="Times"/>
        </w:rPr>
        <w:t xml:space="preserve">immediately </w:t>
      </w:r>
      <w:r w:rsidR="006A74F3" w:rsidRPr="00691FE9">
        <w:rPr>
          <w:rFonts w:ascii="Times" w:hAnsi="Times"/>
        </w:rPr>
        <w:t>clos</w:t>
      </w:r>
      <w:r w:rsidR="00B052D2">
        <w:rPr>
          <w:rFonts w:ascii="Times" w:hAnsi="Times"/>
        </w:rPr>
        <w:t>e</w:t>
      </w:r>
      <w:r w:rsidR="006A74F3" w:rsidRPr="00691FE9">
        <w:rPr>
          <w:rFonts w:ascii="Times" w:hAnsi="Times"/>
        </w:rPr>
        <w:t xml:space="preserve"> your vaccination</w:t>
      </w:r>
      <w:r w:rsidR="001C5C06">
        <w:rPr>
          <w:rFonts w:ascii="Times" w:hAnsi="Times"/>
        </w:rPr>
        <w:t xml:space="preserve"> and </w:t>
      </w:r>
      <w:r w:rsidR="00F2382A">
        <w:rPr>
          <w:rFonts w:ascii="Times" w:hAnsi="Times"/>
        </w:rPr>
        <w:t xml:space="preserve">immunization </w:t>
      </w:r>
      <w:r w:rsidR="006A74F3" w:rsidRPr="00691FE9">
        <w:rPr>
          <w:rFonts w:ascii="Times" w:hAnsi="Times"/>
        </w:rPr>
        <w:t>program</w:t>
      </w:r>
      <w:r w:rsidR="00F2382A">
        <w:rPr>
          <w:rFonts w:ascii="Times" w:hAnsi="Times"/>
        </w:rPr>
        <w:t>s</w:t>
      </w:r>
      <w:r w:rsidRPr="00691FE9">
        <w:rPr>
          <w:rFonts w:ascii="Times" w:hAnsi="Times"/>
        </w:rPr>
        <w:t>.</w:t>
      </w:r>
    </w:p>
    <w:p w:rsidR="006A74F3" w:rsidRPr="00691FE9" w:rsidRDefault="008F580E" w:rsidP="00B052D2">
      <w:pPr>
        <w:pStyle w:val="ListParagraph"/>
        <w:numPr>
          <w:ilvl w:val="0"/>
          <w:numId w:val="1"/>
        </w:numPr>
        <w:jc w:val="both"/>
        <w:rPr>
          <w:rFonts w:ascii="Times" w:hAnsi="Times"/>
        </w:rPr>
      </w:pPr>
      <w:r w:rsidRPr="00691FE9">
        <w:rPr>
          <w:rFonts w:ascii="Times" w:hAnsi="Times"/>
        </w:rPr>
        <w:t xml:space="preserve">NOTICE OF </w:t>
      </w:r>
      <w:r w:rsidR="006A74F3" w:rsidRPr="00691FE9">
        <w:rPr>
          <w:rFonts w:ascii="Times" w:hAnsi="Times"/>
        </w:rPr>
        <w:t xml:space="preserve">MY </w:t>
      </w:r>
      <w:r w:rsidRPr="00691FE9">
        <w:rPr>
          <w:rFonts w:ascii="Times" w:hAnsi="Times"/>
        </w:rPr>
        <w:t xml:space="preserve">REFUSAL TO </w:t>
      </w:r>
      <w:r w:rsidR="00F2382A">
        <w:rPr>
          <w:rFonts w:ascii="Times" w:hAnsi="Times"/>
        </w:rPr>
        <w:t xml:space="preserve">PARTICIPATE IN OR SUBMIT TO, acts of </w:t>
      </w:r>
      <w:r w:rsidR="00892AAE">
        <w:rPr>
          <w:rFonts w:ascii="Times" w:hAnsi="Times"/>
        </w:rPr>
        <w:t xml:space="preserve">fraud, mass murder, </w:t>
      </w:r>
      <w:r w:rsidRPr="00691FE9">
        <w:rPr>
          <w:rFonts w:ascii="Times" w:hAnsi="Times"/>
        </w:rPr>
        <w:t xml:space="preserve">war crimes </w:t>
      </w:r>
      <w:r w:rsidR="00892AAE">
        <w:rPr>
          <w:rFonts w:ascii="Times" w:hAnsi="Times"/>
        </w:rPr>
        <w:t xml:space="preserve">and financial crimes </w:t>
      </w:r>
      <w:r w:rsidR="006A74F3" w:rsidRPr="00691FE9">
        <w:rPr>
          <w:rFonts w:ascii="Times" w:hAnsi="Times"/>
        </w:rPr>
        <w:t>you may attempt to commit today or during future visits to your facility.</w:t>
      </w:r>
    </w:p>
    <w:p w:rsidR="006A74F3" w:rsidRPr="00691FE9" w:rsidRDefault="008F580E" w:rsidP="00B052D2">
      <w:pPr>
        <w:pStyle w:val="ListParagraph"/>
        <w:numPr>
          <w:ilvl w:val="0"/>
          <w:numId w:val="1"/>
        </w:numPr>
        <w:jc w:val="both"/>
        <w:rPr>
          <w:rFonts w:ascii="Times" w:hAnsi="Times"/>
        </w:rPr>
      </w:pPr>
      <w:r w:rsidRPr="00691FE9">
        <w:rPr>
          <w:rFonts w:ascii="Times" w:hAnsi="Times"/>
        </w:rPr>
        <w:t xml:space="preserve">NOTICE OF </w:t>
      </w:r>
      <w:r w:rsidR="006A74F3" w:rsidRPr="00691FE9">
        <w:rPr>
          <w:rFonts w:ascii="Times" w:hAnsi="Times"/>
        </w:rPr>
        <w:t xml:space="preserve">MY </w:t>
      </w:r>
      <w:r w:rsidRPr="00691FE9">
        <w:rPr>
          <w:rFonts w:ascii="Times" w:hAnsi="Times"/>
        </w:rPr>
        <w:t>INTENT TO PROSECUT</w:t>
      </w:r>
      <w:r w:rsidR="00327776" w:rsidRPr="00691FE9">
        <w:rPr>
          <w:rFonts w:ascii="Times" w:hAnsi="Times"/>
        </w:rPr>
        <w:t xml:space="preserve">E </w:t>
      </w:r>
      <w:r w:rsidR="006A74F3" w:rsidRPr="00691FE9">
        <w:rPr>
          <w:rFonts w:ascii="Times" w:hAnsi="Times"/>
        </w:rPr>
        <w:t>you</w:t>
      </w:r>
      <w:r w:rsidRPr="00691FE9">
        <w:rPr>
          <w:rFonts w:ascii="Times" w:hAnsi="Times"/>
        </w:rPr>
        <w:t xml:space="preserve"> for </w:t>
      </w:r>
      <w:r w:rsidR="00892AAE">
        <w:rPr>
          <w:rFonts w:ascii="Times" w:hAnsi="Times"/>
        </w:rPr>
        <w:t xml:space="preserve">fraud, mass murder, </w:t>
      </w:r>
      <w:r w:rsidRPr="00691FE9">
        <w:rPr>
          <w:rFonts w:ascii="Times" w:hAnsi="Times"/>
        </w:rPr>
        <w:t>war crimes</w:t>
      </w:r>
      <w:r w:rsidR="00892AAE">
        <w:rPr>
          <w:rFonts w:ascii="Times" w:hAnsi="Times"/>
        </w:rPr>
        <w:t xml:space="preserve"> and financial crimes</w:t>
      </w:r>
      <w:r w:rsidRPr="00691FE9">
        <w:rPr>
          <w:rFonts w:ascii="Times" w:hAnsi="Times"/>
        </w:rPr>
        <w:t xml:space="preserve"> </w:t>
      </w:r>
      <w:r w:rsidR="006A74F3" w:rsidRPr="00691FE9">
        <w:rPr>
          <w:rFonts w:ascii="Times" w:hAnsi="Times"/>
        </w:rPr>
        <w:t xml:space="preserve">you </w:t>
      </w:r>
      <w:r w:rsidRPr="00691FE9">
        <w:rPr>
          <w:rFonts w:ascii="Times" w:hAnsi="Times"/>
        </w:rPr>
        <w:t xml:space="preserve">commit </w:t>
      </w:r>
      <w:r w:rsidR="006A74F3" w:rsidRPr="00691FE9">
        <w:rPr>
          <w:rFonts w:ascii="Times" w:hAnsi="Times"/>
        </w:rPr>
        <w:t xml:space="preserve">today or during future visits to your facility, by providing </w:t>
      </w:r>
      <w:r w:rsidR="00404257" w:rsidRPr="00691FE9">
        <w:rPr>
          <w:rFonts w:ascii="Times" w:hAnsi="Times"/>
        </w:rPr>
        <w:t>witness testimony</w:t>
      </w:r>
      <w:r w:rsidR="00F2382A">
        <w:rPr>
          <w:rFonts w:ascii="Times" w:hAnsi="Times"/>
        </w:rPr>
        <w:t xml:space="preserve"> and other evidence</w:t>
      </w:r>
      <w:r w:rsidR="006A74F3" w:rsidRPr="00691FE9">
        <w:rPr>
          <w:rFonts w:ascii="Times" w:hAnsi="Times"/>
        </w:rPr>
        <w:t>; and</w:t>
      </w:r>
    </w:p>
    <w:p w:rsidR="006A74F3" w:rsidRPr="00691FE9" w:rsidRDefault="006A74F3" w:rsidP="00B052D2">
      <w:pPr>
        <w:pStyle w:val="ListParagraph"/>
        <w:numPr>
          <w:ilvl w:val="0"/>
          <w:numId w:val="1"/>
        </w:numPr>
        <w:jc w:val="both"/>
        <w:rPr>
          <w:rFonts w:ascii="Times" w:hAnsi="Times"/>
        </w:rPr>
      </w:pPr>
      <w:r w:rsidRPr="00691FE9">
        <w:rPr>
          <w:rFonts w:ascii="Times" w:hAnsi="Times"/>
        </w:rPr>
        <w:t>DEMAND FOR NOTICE</w:t>
      </w:r>
      <w:r w:rsidR="006553D3" w:rsidRPr="00691FE9">
        <w:rPr>
          <w:rFonts w:ascii="Times" w:hAnsi="Times"/>
        </w:rPr>
        <w:t xml:space="preserve"> - </w:t>
      </w:r>
      <w:r w:rsidRPr="00691FE9">
        <w:rPr>
          <w:rFonts w:ascii="Times" w:hAnsi="Times"/>
        </w:rPr>
        <w:t xml:space="preserve">If you intend to restrict my access to medical care, </w:t>
      </w:r>
      <w:r w:rsidRPr="00691FE9">
        <w:rPr>
          <w:rFonts w:ascii="Times" w:hAnsi="Times"/>
        </w:rPr>
        <w:t xml:space="preserve">today or during future visits, </w:t>
      </w:r>
      <w:r w:rsidRPr="00691FE9">
        <w:rPr>
          <w:rFonts w:ascii="Times" w:hAnsi="Times"/>
        </w:rPr>
        <w:t xml:space="preserve">due to my refusal to </w:t>
      </w:r>
      <w:r w:rsidR="006553D3" w:rsidRPr="00691FE9">
        <w:rPr>
          <w:rFonts w:ascii="Times" w:hAnsi="Times"/>
        </w:rPr>
        <w:t>participate</w:t>
      </w:r>
      <w:r w:rsidR="00892AAE">
        <w:rPr>
          <w:rFonts w:ascii="Times" w:hAnsi="Times"/>
        </w:rPr>
        <w:t xml:space="preserve"> in, aid or abet</w:t>
      </w:r>
      <w:r w:rsidR="006553D3" w:rsidRPr="00691FE9">
        <w:rPr>
          <w:rFonts w:ascii="Times" w:hAnsi="Times"/>
        </w:rPr>
        <w:t xml:space="preserve"> </w:t>
      </w:r>
      <w:r w:rsidR="00892AAE">
        <w:rPr>
          <w:rFonts w:ascii="Times" w:hAnsi="Times"/>
        </w:rPr>
        <w:t xml:space="preserve">the commission of </w:t>
      </w:r>
      <w:r w:rsidR="006553D3" w:rsidRPr="00691FE9">
        <w:rPr>
          <w:rFonts w:ascii="Times" w:hAnsi="Times"/>
        </w:rPr>
        <w:t>crimes</w:t>
      </w:r>
      <w:r w:rsidRPr="00691FE9">
        <w:rPr>
          <w:rFonts w:ascii="Times" w:hAnsi="Times"/>
        </w:rPr>
        <w:t xml:space="preserve">, </w:t>
      </w:r>
      <w:r w:rsidR="00A51488">
        <w:rPr>
          <w:rFonts w:ascii="Times" w:hAnsi="Times"/>
        </w:rPr>
        <w:t>notify</w:t>
      </w:r>
      <w:r w:rsidRPr="00691FE9">
        <w:rPr>
          <w:rFonts w:ascii="Times" w:hAnsi="Times"/>
        </w:rPr>
        <w:t xml:space="preserve"> me</w:t>
      </w:r>
      <w:r w:rsidRPr="00691FE9">
        <w:rPr>
          <w:rFonts w:ascii="Times" w:hAnsi="Times"/>
        </w:rPr>
        <w:t xml:space="preserve"> </w:t>
      </w:r>
      <w:r w:rsidR="006660ED">
        <w:rPr>
          <w:rFonts w:ascii="Times" w:hAnsi="Times"/>
        </w:rPr>
        <w:t xml:space="preserve">immediately, </w:t>
      </w:r>
      <w:r w:rsidRPr="00691FE9">
        <w:rPr>
          <w:rFonts w:ascii="Times" w:hAnsi="Times"/>
        </w:rPr>
        <w:t>in writing</w:t>
      </w:r>
      <w:r w:rsidR="006660ED">
        <w:rPr>
          <w:rFonts w:ascii="Times" w:hAnsi="Times"/>
        </w:rPr>
        <w:t>,</w:t>
      </w:r>
      <w:r w:rsidRPr="00691FE9">
        <w:rPr>
          <w:rFonts w:ascii="Times" w:hAnsi="Times"/>
        </w:rPr>
        <w:t xml:space="preserve"> </w:t>
      </w:r>
      <w:r w:rsidRPr="00691FE9">
        <w:rPr>
          <w:rFonts w:ascii="Times" w:hAnsi="Times"/>
        </w:rPr>
        <w:t xml:space="preserve">of </w:t>
      </w:r>
      <w:r w:rsidRPr="00691FE9">
        <w:rPr>
          <w:rFonts w:ascii="Times" w:hAnsi="Times"/>
        </w:rPr>
        <w:t>the terms and conditions of such access restrictions.</w:t>
      </w:r>
    </w:p>
    <w:p w:rsidR="00404257" w:rsidRPr="00691FE9" w:rsidRDefault="00404257" w:rsidP="008F580E">
      <w:pPr>
        <w:rPr>
          <w:rFonts w:ascii="Times" w:hAnsi="Times"/>
        </w:rPr>
      </w:pPr>
    </w:p>
    <w:p w:rsidR="005F6280" w:rsidRPr="00691FE9" w:rsidRDefault="005F6280" w:rsidP="008F580E">
      <w:pPr>
        <w:jc w:val="center"/>
        <w:rPr>
          <w:rFonts w:ascii="Times" w:hAnsi="Times"/>
        </w:rPr>
      </w:pPr>
    </w:p>
    <w:p w:rsidR="008F580E" w:rsidRPr="00691FE9" w:rsidRDefault="007D59BB" w:rsidP="00892AAE">
      <w:pPr>
        <w:jc w:val="both"/>
        <w:rPr>
          <w:rFonts w:ascii="Times" w:hAnsi="Times"/>
        </w:rPr>
      </w:pPr>
      <w:r w:rsidRPr="00691FE9">
        <w:rPr>
          <w:rFonts w:ascii="Times" w:hAnsi="Times"/>
        </w:rPr>
        <w:t xml:space="preserve">I, _________________________, </w:t>
      </w:r>
      <w:r w:rsidR="008F580E" w:rsidRPr="00691FE9">
        <w:rPr>
          <w:rFonts w:ascii="Times" w:hAnsi="Times"/>
        </w:rPr>
        <w:t>hereby notif</w:t>
      </w:r>
      <w:r w:rsidRPr="00691FE9">
        <w:rPr>
          <w:rFonts w:ascii="Times" w:hAnsi="Times"/>
        </w:rPr>
        <w:t>y</w:t>
      </w:r>
      <w:r w:rsidR="008F580E" w:rsidRPr="00691FE9">
        <w:rPr>
          <w:rFonts w:ascii="Times" w:hAnsi="Times"/>
        </w:rPr>
        <w:t xml:space="preserve"> you, __________________________________</w:t>
      </w:r>
      <w:r w:rsidR="001C5C06">
        <w:rPr>
          <w:rFonts w:ascii="Times" w:hAnsi="Times"/>
        </w:rPr>
        <w:t>:</w:t>
      </w:r>
    </w:p>
    <w:p w:rsidR="008F580E" w:rsidRPr="00691FE9" w:rsidRDefault="008F580E" w:rsidP="00892AAE">
      <w:pPr>
        <w:jc w:val="both"/>
        <w:rPr>
          <w:rFonts w:ascii="Times" w:hAnsi="Times"/>
        </w:rPr>
      </w:pPr>
      <w:r w:rsidRPr="00691FE9">
        <w:rPr>
          <w:rFonts w:ascii="Times" w:hAnsi="Times"/>
        </w:rPr>
        <w:t xml:space="preserve">[physician, nurse, pharmacist, medical student or other 'vaccinator,' 'qualified person,' or 'covered person' as designated under PREP Act, </w:t>
      </w:r>
      <w:r w:rsidR="00691FE9" w:rsidRPr="00691FE9">
        <w:rPr>
          <w:rFonts w:ascii="Times" w:hAnsi="Times"/>
        </w:rPr>
        <w:t>42 USC § 247d-6d(</w:t>
      </w:r>
      <w:proofErr w:type="spellStart"/>
      <w:r w:rsidR="00691FE9" w:rsidRPr="00691FE9">
        <w:rPr>
          <w:rFonts w:ascii="Times" w:hAnsi="Times"/>
        </w:rPr>
        <w:t>i</w:t>
      </w:r>
      <w:proofErr w:type="spellEnd"/>
      <w:r w:rsidR="00691FE9" w:rsidRPr="00691FE9">
        <w:rPr>
          <w:rFonts w:ascii="Times" w:hAnsi="Times"/>
        </w:rPr>
        <w:t>)(8)</w:t>
      </w:r>
      <w:r w:rsidR="00691FE9" w:rsidRPr="00691FE9">
        <w:rPr>
          <w:rStyle w:val="FootnoteReference"/>
          <w:rFonts w:ascii="Times" w:hAnsi="Times"/>
        </w:rPr>
        <w:footnoteReference w:id="1"/>
      </w:r>
      <w:r w:rsidR="00691FE9" w:rsidRPr="00691FE9">
        <w:rPr>
          <w:rFonts w:ascii="Times" w:hAnsi="Times"/>
        </w:rPr>
        <w:t xml:space="preserve">; </w:t>
      </w:r>
      <w:r w:rsidR="00CC6670" w:rsidRPr="00691FE9">
        <w:rPr>
          <w:rFonts w:ascii="Times" w:hAnsi="Times"/>
        </w:rPr>
        <w:t>42 USC 247d-6d</w:t>
      </w:r>
      <w:r w:rsidR="005E6A33" w:rsidRPr="00691FE9">
        <w:rPr>
          <w:rFonts w:ascii="Times" w:hAnsi="Times"/>
        </w:rPr>
        <w:t>(c)(4)</w:t>
      </w:r>
      <w:r w:rsidR="00691FE9" w:rsidRPr="00691FE9">
        <w:rPr>
          <w:rFonts w:ascii="Times" w:hAnsi="Times"/>
        </w:rPr>
        <w:t xml:space="preserve">, </w:t>
      </w:r>
      <w:r w:rsidR="005E6A33" w:rsidRPr="00691FE9">
        <w:rPr>
          <w:rFonts w:ascii="Times" w:hAnsi="Times"/>
        </w:rPr>
        <w:t>and related declarations</w:t>
      </w:r>
      <w:r w:rsidR="00691FE9">
        <w:rPr>
          <w:rFonts w:ascii="Times" w:hAnsi="Times"/>
        </w:rPr>
        <w:t>, determinations</w:t>
      </w:r>
      <w:r w:rsidR="001C5C06">
        <w:rPr>
          <w:rFonts w:ascii="Times" w:hAnsi="Times"/>
        </w:rPr>
        <w:t>,</w:t>
      </w:r>
      <w:r w:rsidR="00691FE9">
        <w:rPr>
          <w:rFonts w:ascii="Times" w:hAnsi="Times"/>
        </w:rPr>
        <w:t xml:space="preserve"> notices</w:t>
      </w:r>
      <w:r w:rsidR="001C5C06">
        <w:rPr>
          <w:rFonts w:ascii="Times" w:hAnsi="Times"/>
        </w:rPr>
        <w:t>, regulations and guidance</w:t>
      </w:r>
      <w:r w:rsidR="00691FE9">
        <w:rPr>
          <w:rFonts w:ascii="Times" w:hAnsi="Times"/>
        </w:rPr>
        <w:t xml:space="preserve"> issued by the Department of Health and Human Services</w:t>
      </w:r>
      <w:r w:rsidR="005E6A33" w:rsidRPr="00691FE9">
        <w:rPr>
          <w:rFonts w:ascii="Times" w:hAnsi="Times"/>
        </w:rPr>
        <w:t xml:space="preserve">.] </w:t>
      </w:r>
    </w:p>
    <w:p w:rsidR="00423B27" w:rsidRPr="00691FE9" w:rsidRDefault="00423B27" w:rsidP="00892AAE">
      <w:pPr>
        <w:jc w:val="both"/>
        <w:rPr>
          <w:rFonts w:ascii="Times" w:hAnsi="Times"/>
        </w:rPr>
      </w:pPr>
    </w:p>
    <w:p w:rsidR="006553D3" w:rsidRPr="00691FE9" w:rsidRDefault="006553D3" w:rsidP="00892AAE">
      <w:pPr>
        <w:jc w:val="both"/>
        <w:rPr>
          <w:rFonts w:ascii="Times" w:hAnsi="Times"/>
        </w:rPr>
      </w:pPr>
      <w:r w:rsidRPr="00691FE9">
        <w:rPr>
          <w:rFonts w:ascii="Times" w:hAnsi="Times"/>
        </w:rPr>
        <w:t>1</w:t>
      </w:r>
      <w:r w:rsidRPr="00691FE9">
        <w:rPr>
          <w:rFonts w:ascii="Times" w:hAnsi="Times"/>
        </w:rPr>
        <w:t xml:space="preserve">. Individuals claiming to represent the US Government are engaged in </w:t>
      </w:r>
      <w:r w:rsidR="001C5C06">
        <w:rPr>
          <w:rFonts w:ascii="Times" w:hAnsi="Times"/>
        </w:rPr>
        <w:t xml:space="preserve">a </w:t>
      </w:r>
      <w:r w:rsidRPr="00691FE9">
        <w:rPr>
          <w:rFonts w:ascii="Times" w:hAnsi="Times"/>
        </w:rPr>
        <w:t>global chemical and biological warfare program</w:t>
      </w:r>
      <w:r w:rsidR="00892AAE">
        <w:rPr>
          <w:rFonts w:ascii="Times" w:hAnsi="Times"/>
        </w:rPr>
        <w:t xml:space="preserve"> </w:t>
      </w:r>
      <w:r w:rsidR="001C5C06">
        <w:rPr>
          <w:rFonts w:ascii="Times" w:hAnsi="Times"/>
        </w:rPr>
        <w:t xml:space="preserve">to </w:t>
      </w:r>
      <w:r w:rsidR="00892AAE">
        <w:rPr>
          <w:rFonts w:ascii="Times" w:hAnsi="Times"/>
        </w:rPr>
        <w:t>sicken</w:t>
      </w:r>
      <w:r w:rsidR="001C5C06">
        <w:rPr>
          <w:rFonts w:ascii="Times" w:hAnsi="Times"/>
        </w:rPr>
        <w:t>, injure</w:t>
      </w:r>
      <w:r w:rsidR="00892AAE">
        <w:rPr>
          <w:rFonts w:ascii="Times" w:hAnsi="Times"/>
        </w:rPr>
        <w:t xml:space="preserve"> and kill targets</w:t>
      </w:r>
      <w:r w:rsidR="006660ED">
        <w:rPr>
          <w:rFonts w:ascii="Times" w:hAnsi="Times"/>
        </w:rPr>
        <w:t>. They are</w:t>
      </w:r>
      <w:r w:rsidRPr="00691FE9">
        <w:rPr>
          <w:rFonts w:ascii="Times" w:hAnsi="Times"/>
        </w:rPr>
        <w:t xml:space="preserve"> operating a chemical and biological weapons production, distribution and deployment program, through the US Department of Defense, US Department of Health and Human Services</w:t>
      </w:r>
      <w:r w:rsidR="001A62F8">
        <w:rPr>
          <w:rFonts w:ascii="Times" w:hAnsi="Times"/>
        </w:rPr>
        <w:t>,</w:t>
      </w:r>
      <w:r w:rsidRPr="00691FE9">
        <w:rPr>
          <w:rFonts w:ascii="Times" w:hAnsi="Times"/>
        </w:rPr>
        <w:t xml:space="preserve"> federal, state and local health agencies and organizations,</w:t>
      </w:r>
      <w:r w:rsidR="001A62F8">
        <w:rPr>
          <w:rFonts w:ascii="Times" w:hAnsi="Times"/>
        </w:rPr>
        <w:t xml:space="preserve"> and pharmaceutical manufacturing corporations</w:t>
      </w:r>
      <w:r w:rsidR="006660ED">
        <w:rPr>
          <w:rFonts w:ascii="Times" w:hAnsi="Times"/>
        </w:rPr>
        <w:t>. They are</w:t>
      </w:r>
      <w:r w:rsidR="001A62F8">
        <w:rPr>
          <w:rFonts w:ascii="Times" w:hAnsi="Times"/>
        </w:rPr>
        <w:t xml:space="preserve"> </w:t>
      </w:r>
      <w:r w:rsidR="006660ED">
        <w:rPr>
          <w:rFonts w:ascii="Times" w:hAnsi="Times"/>
        </w:rPr>
        <w:t xml:space="preserve">funding, producing, </w:t>
      </w:r>
      <w:r w:rsidR="006660ED">
        <w:rPr>
          <w:rFonts w:ascii="Times" w:hAnsi="Times"/>
        </w:rPr>
        <w:lastRenderedPageBreak/>
        <w:t xml:space="preserve">stockpiling, and </w:t>
      </w:r>
      <w:r w:rsidRPr="00691FE9">
        <w:rPr>
          <w:rFonts w:ascii="Times" w:hAnsi="Times"/>
        </w:rPr>
        <w:t>deploy</w:t>
      </w:r>
      <w:r w:rsidR="006660ED">
        <w:rPr>
          <w:rFonts w:ascii="Times" w:hAnsi="Times"/>
        </w:rPr>
        <w:t>ing</w:t>
      </w:r>
      <w:r w:rsidRPr="00691FE9">
        <w:rPr>
          <w:rFonts w:ascii="Times" w:hAnsi="Times"/>
        </w:rPr>
        <w:t xml:space="preserve"> lethal bioweapons fraudulently labeled, marketed</w:t>
      </w:r>
      <w:r w:rsidR="001A62F8">
        <w:rPr>
          <w:rFonts w:ascii="Times" w:hAnsi="Times"/>
        </w:rPr>
        <w:t xml:space="preserve"> and </w:t>
      </w:r>
      <w:r w:rsidRPr="00691FE9">
        <w:rPr>
          <w:rFonts w:ascii="Times" w:hAnsi="Times"/>
        </w:rPr>
        <w:t xml:space="preserve">promoted as "Covid-19 vaccines," through </w:t>
      </w:r>
      <w:r w:rsidR="006660ED">
        <w:rPr>
          <w:rFonts w:ascii="Times" w:hAnsi="Times"/>
        </w:rPr>
        <w:t xml:space="preserve">your </w:t>
      </w:r>
      <w:r w:rsidRPr="00691FE9">
        <w:rPr>
          <w:rFonts w:ascii="Times" w:hAnsi="Times"/>
        </w:rPr>
        <w:t xml:space="preserve">hands </w:t>
      </w:r>
      <w:r w:rsidR="006660ED">
        <w:rPr>
          <w:rFonts w:ascii="Times" w:hAnsi="Times"/>
        </w:rPr>
        <w:t xml:space="preserve">and the hands </w:t>
      </w:r>
      <w:r w:rsidRPr="00691FE9">
        <w:rPr>
          <w:rFonts w:ascii="Times" w:hAnsi="Times"/>
        </w:rPr>
        <w:t xml:space="preserve">of </w:t>
      </w:r>
      <w:r w:rsidR="006660ED">
        <w:rPr>
          <w:rFonts w:ascii="Times" w:hAnsi="Times"/>
        </w:rPr>
        <w:t xml:space="preserve">other </w:t>
      </w:r>
      <w:r w:rsidR="001A62F8">
        <w:rPr>
          <w:rFonts w:ascii="Times" w:hAnsi="Times"/>
        </w:rPr>
        <w:t>medical</w:t>
      </w:r>
      <w:r w:rsidRPr="00691FE9">
        <w:rPr>
          <w:rFonts w:ascii="Times" w:hAnsi="Times"/>
        </w:rPr>
        <w:t xml:space="preserve"> </w:t>
      </w:r>
      <w:r w:rsidR="006660ED">
        <w:rPr>
          <w:rFonts w:ascii="Times" w:hAnsi="Times"/>
        </w:rPr>
        <w:t>care providers</w:t>
      </w:r>
      <w:r w:rsidR="00892AAE">
        <w:rPr>
          <w:rFonts w:ascii="Times" w:hAnsi="Times"/>
        </w:rPr>
        <w:t xml:space="preserve"> around the world.</w:t>
      </w:r>
    </w:p>
    <w:p w:rsidR="006553D3" w:rsidRPr="00691FE9" w:rsidRDefault="006553D3" w:rsidP="00892AAE">
      <w:pPr>
        <w:jc w:val="both"/>
        <w:rPr>
          <w:rFonts w:ascii="Times" w:hAnsi="Times"/>
        </w:rPr>
      </w:pPr>
      <w:r w:rsidRPr="00691FE9">
        <w:rPr>
          <w:rFonts w:ascii="Times" w:hAnsi="Times"/>
        </w:rPr>
        <w:br/>
        <w:t>2</w:t>
      </w:r>
      <w:r w:rsidR="00423B27" w:rsidRPr="00691FE9">
        <w:rPr>
          <w:rFonts w:ascii="Times" w:hAnsi="Times"/>
        </w:rPr>
        <w:t xml:space="preserve">. </w:t>
      </w:r>
      <w:r w:rsidR="00E3150D">
        <w:rPr>
          <w:rFonts w:ascii="Times" w:hAnsi="Times"/>
        </w:rPr>
        <w:t xml:space="preserve">These </w:t>
      </w:r>
      <w:r w:rsidRPr="00691FE9">
        <w:rPr>
          <w:rFonts w:ascii="Times" w:hAnsi="Times"/>
        </w:rPr>
        <w:t>DOD bioweapons have now contaminated the development, manufacture, supply</w:t>
      </w:r>
      <w:r w:rsidR="00E3150D">
        <w:rPr>
          <w:rFonts w:ascii="Times" w:hAnsi="Times"/>
        </w:rPr>
        <w:t>, distribution</w:t>
      </w:r>
      <w:r w:rsidRPr="00691FE9">
        <w:rPr>
          <w:rFonts w:ascii="Times" w:hAnsi="Times"/>
        </w:rPr>
        <w:t xml:space="preserve"> and dispensing of all pharmaceutical products throughout the world</w:t>
      </w:r>
      <w:r w:rsidR="00892AAE">
        <w:rPr>
          <w:rFonts w:ascii="Times" w:hAnsi="Times"/>
        </w:rPr>
        <w:t>. A</w:t>
      </w:r>
      <w:r w:rsidRPr="00691FE9">
        <w:rPr>
          <w:rFonts w:ascii="Times" w:hAnsi="Times"/>
        </w:rPr>
        <w:t xml:space="preserve">ll </w:t>
      </w:r>
      <w:r w:rsidR="00892AAE">
        <w:rPr>
          <w:rFonts w:ascii="Times" w:hAnsi="Times"/>
        </w:rPr>
        <w:t>products promoted, marketed or labeled as</w:t>
      </w:r>
      <w:r w:rsidRPr="00691FE9">
        <w:rPr>
          <w:rFonts w:ascii="Times" w:hAnsi="Times"/>
        </w:rPr>
        <w:t xml:space="preserve"> "immunizations" and "vaccines" are now presumptively toxic</w:t>
      </w:r>
      <w:r w:rsidRPr="00691FE9">
        <w:rPr>
          <w:rFonts w:ascii="Times" w:hAnsi="Times"/>
        </w:rPr>
        <w:t>.</w:t>
      </w:r>
    </w:p>
    <w:p w:rsidR="006553D3" w:rsidRPr="00691FE9" w:rsidRDefault="006553D3" w:rsidP="00892AAE">
      <w:pPr>
        <w:jc w:val="both"/>
        <w:rPr>
          <w:rFonts w:ascii="Times" w:hAnsi="Times"/>
        </w:rPr>
      </w:pPr>
    </w:p>
    <w:p w:rsidR="006553D3" w:rsidRDefault="006553D3" w:rsidP="00892AAE">
      <w:pPr>
        <w:jc w:val="both"/>
        <w:rPr>
          <w:rFonts w:ascii="Times" w:hAnsi="Times"/>
        </w:rPr>
      </w:pPr>
      <w:r w:rsidRPr="00691FE9">
        <w:rPr>
          <w:rFonts w:ascii="Times" w:hAnsi="Times"/>
        </w:rPr>
        <w:t>3</w:t>
      </w:r>
      <w:r w:rsidRPr="00691FE9">
        <w:rPr>
          <w:rFonts w:ascii="Times" w:hAnsi="Times"/>
        </w:rPr>
        <w:t>. In 1996, Congress and President Clinton passed legislation arising from the Nuremberg trials</w:t>
      </w:r>
      <w:r w:rsidR="001C5C06">
        <w:rPr>
          <w:rFonts w:ascii="Times" w:hAnsi="Times"/>
        </w:rPr>
        <w:t xml:space="preserve"> and the Nuremberg Code</w:t>
      </w:r>
      <w:r w:rsidRPr="00691FE9">
        <w:rPr>
          <w:rFonts w:ascii="Times" w:hAnsi="Times"/>
        </w:rPr>
        <w:t>, to protect Americans from war criminals committing war crimes, including torture, mutilation, maiming and murder</w:t>
      </w:r>
      <w:r w:rsidR="001C5C06">
        <w:rPr>
          <w:rFonts w:ascii="Times" w:hAnsi="Times"/>
        </w:rPr>
        <w:t xml:space="preserve">. </w:t>
      </w:r>
      <w:r w:rsidR="001C5C06" w:rsidRPr="00691FE9">
        <w:rPr>
          <w:rFonts w:ascii="Times" w:hAnsi="Times"/>
          <w:i/>
          <w:iCs/>
        </w:rPr>
        <w:t>See</w:t>
      </w:r>
      <w:r w:rsidR="001C5C06" w:rsidRPr="00691FE9">
        <w:rPr>
          <w:rFonts w:ascii="Times" w:hAnsi="Times"/>
        </w:rPr>
        <w:t xml:space="preserve"> 18 USC 2441</w:t>
      </w:r>
      <w:r w:rsidR="001C5C06">
        <w:rPr>
          <w:rFonts w:ascii="Times" w:hAnsi="Times"/>
        </w:rPr>
        <w:t>.</w:t>
      </w:r>
      <w:r w:rsidR="001C5C06" w:rsidRPr="00691FE9">
        <w:rPr>
          <w:rStyle w:val="FootnoteReference"/>
          <w:rFonts w:ascii="Times" w:hAnsi="Times"/>
        </w:rPr>
        <w:footnoteReference w:id="2"/>
      </w:r>
      <w:r w:rsidRPr="00691FE9">
        <w:rPr>
          <w:rFonts w:ascii="Times" w:hAnsi="Times"/>
        </w:rPr>
        <w:t xml:space="preserve"> </w:t>
      </w:r>
    </w:p>
    <w:p w:rsidR="00FB7E0E" w:rsidRPr="00691FE9" w:rsidRDefault="00FB7E0E" w:rsidP="00892AAE">
      <w:pPr>
        <w:jc w:val="both"/>
        <w:rPr>
          <w:rFonts w:ascii="Times" w:hAnsi="Times"/>
          <w:b/>
          <w:bCs/>
        </w:rPr>
      </w:pPr>
    </w:p>
    <w:p w:rsidR="008F580E" w:rsidRPr="00691FE9" w:rsidRDefault="006553D3" w:rsidP="00892AAE">
      <w:pPr>
        <w:jc w:val="both"/>
        <w:rPr>
          <w:rFonts w:ascii="Times" w:hAnsi="Times"/>
          <w:b/>
          <w:bCs/>
        </w:rPr>
      </w:pPr>
      <w:r w:rsidRPr="00691FE9">
        <w:rPr>
          <w:rFonts w:ascii="Times" w:hAnsi="Times"/>
          <w:b/>
          <w:bCs/>
        </w:rPr>
        <w:t xml:space="preserve">4. </w:t>
      </w:r>
      <w:r w:rsidR="00423B27" w:rsidRPr="00691FE9">
        <w:rPr>
          <w:rFonts w:ascii="Times" w:hAnsi="Times"/>
          <w:b/>
          <w:bCs/>
        </w:rPr>
        <w:t xml:space="preserve">I </w:t>
      </w:r>
      <w:r w:rsidRPr="00691FE9">
        <w:rPr>
          <w:rFonts w:ascii="Times" w:hAnsi="Times"/>
          <w:b/>
          <w:bCs/>
        </w:rPr>
        <w:t xml:space="preserve">therefore formally </w:t>
      </w:r>
      <w:r w:rsidR="00E3150D">
        <w:rPr>
          <w:rFonts w:ascii="Times" w:hAnsi="Times"/>
          <w:b/>
          <w:bCs/>
        </w:rPr>
        <w:t>REFUSE TO SUBMIT</w:t>
      </w:r>
      <w:r w:rsidR="00327776" w:rsidRPr="00691FE9">
        <w:rPr>
          <w:rFonts w:ascii="Times" w:hAnsi="Times"/>
          <w:b/>
          <w:bCs/>
        </w:rPr>
        <w:t xml:space="preserve"> to any and </w:t>
      </w:r>
      <w:r w:rsidR="00423B27" w:rsidRPr="00691FE9">
        <w:rPr>
          <w:rFonts w:ascii="Times" w:hAnsi="Times"/>
          <w:b/>
          <w:bCs/>
        </w:rPr>
        <w:t>all "immunization" and/or "vaccination" procedures from this date forward</w:t>
      </w:r>
      <w:r w:rsidR="00892AAE">
        <w:rPr>
          <w:rFonts w:ascii="Times" w:hAnsi="Times"/>
          <w:b/>
          <w:bCs/>
        </w:rPr>
        <w:t>. I</w:t>
      </w:r>
      <w:r w:rsidR="00423B27" w:rsidRPr="00691FE9">
        <w:rPr>
          <w:rFonts w:ascii="Times" w:hAnsi="Times"/>
          <w:b/>
          <w:bCs/>
        </w:rPr>
        <w:t xml:space="preserve">t is not moral or lawful </w:t>
      </w:r>
      <w:r w:rsidRPr="00691FE9">
        <w:rPr>
          <w:rFonts w:ascii="Times" w:hAnsi="Times"/>
          <w:b/>
          <w:bCs/>
        </w:rPr>
        <w:t xml:space="preserve">for me </w:t>
      </w:r>
      <w:r w:rsidR="00423B27" w:rsidRPr="00691FE9">
        <w:rPr>
          <w:rFonts w:ascii="Times" w:hAnsi="Times"/>
          <w:b/>
          <w:bCs/>
        </w:rPr>
        <w:t xml:space="preserve">to </w:t>
      </w:r>
      <w:r w:rsidR="00A51488">
        <w:rPr>
          <w:rFonts w:ascii="Times" w:hAnsi="Times"/>
          <w:b/>
          <w:bCs/>
        </w:rPr>
        <w:t xml:space="preserve">submit to, </w:t>
      </w:r>
      <w:r w:rsidRPr="00691FE9">
        <w:rPr>
          <w:rFonts w:ascii="Times" w:hAnsi="Times"/>
          <w:b/>
          <w:bCs/>
        </w:rPr>
        <w:t>commit</w:t>
      </w:r>
      <w:r w:rsidR="00327776" w:rsidRPr="00691FE9">
        <w:rPr>
          <w:rFonts w:ascii="Times" w:hAnsi="Times"/>
          <w:b/>
          <w:bCs/>
        </w:rPr>
        <w:t xml:space="preserve">, endorse, participate in or facilitate </w:t>
      </w:r>
      <w:r w:rsidR="00892AAE">
        <w:rPr>
          <w:rFonts w:ascii="Times" w:hAnsi="Times"/>
          <w:b/>
          <w:bCs/>
        </w:rPr>
        <w:t>fraud, mass</w:t>
      </w:r>
      <w:r w:rsidRPr="00691FE9">
        <w:rPr>
          <w:rFonts w:ascii="Times" w:hAnsi="Times"/>
          <w:b/>
          <w:bCs/>
        </w:rPr>
        <w:t xml:space="preserve"> </w:t>
      </w:r>
      <w:r w:rsidR="00327776" w:rsidRPr="00691FE9">
        <w:rPr>
          <w:rFonts w:ascii="Times" w:hAnsi="Times"/>
          <w:b/>
          <w:bCs/>
        </w:rPr>
        <w:t>murder</w:t>
      </w:r>
      <w:r w:rsidRPr="00691FE9">
        <w:rPr>
          <w:rFonts w:ascii="Times" w:hAnsi="Times"/>
          <w:b/>
          <w:bCs/>
        </w:rPr>
        <w:t xml:space="preserve"> or</w:t>
      </w:r>
      <w:r w:rsidR="00423B27" w:rsidRPr="00691FE9">
        <w:rPr>
          <w:rFonts w:ascii="Times" w:hAnsi="Times"/>
          <w:b/>
          <w:bCs/>
        </w:rPr>
        <w:t xml:space="preserve"> war crimes.</w:t>
      </w:r>
    </w:p>
    <w:p w:rsidR="00423B27" w:rsidRPr="00691FE9" w:rsidRDefault="00423B27" w:rsidP="00892AAE">
      <w:pPr>
        <w:jc w:val="both"/>
        <w:rPr>
          <w:rFonts w:ascii="Times" w:hAnsi="Times"/>
        </w:rPr>
      </w:pPr>
    </w:p>
    <w:p w:rsidR="00811478" w:rsidRPr="00691FE9" w:rsidRDefault="006553D3" w:rsidP="00892AAE">
      <w:pPr>
        <w:jc w:val="both"/>
        <w:rPr>
          <w:rFonts w:ascii="Times" w:hAnsi="Times"/>
        </w:rPr>
      </w:pPr>
      <w:r w:rsidRPr="00691FE9">
        <w:rPr>
          <w:rFonts w:ascii="Times" w:hAnsi="Times"/>
        </w:rPr>
        <w:t>5</w:t>
      </w:r>
      <w:r w:rsidR="007D59BB" w:rsidRPr="00691FE9">
        <w:rPr>
          <w:rFonts w:ascii="Times" w:hAnsi="Times"/>
        </w:rPr>
        <w:t xml:space="preserve">. </w:t>
      </w:r>
      <w:r w:rsidR="00811478" w:rsidRPr="00691FE9">
        <w:rPr>
          <w:rFonts w:ascii="Times" w:hAnsi="Times"/>
        </w:rPr>
        <w:t>The causal relationship</w:t>
      </w:r>
      <w:r w:rsidR="00E3150D">
        <w:rPr>
          <w:rFonts w:ascii="Times" w:hAnsi="Times"/>
        </w:rPr>
        <w:t>s</w:t>
      </w:r>
      <w:r w:rsidR="00811478" w:rsidRPr="00691FE9">
        <w:rPr>
          <w:rFonts w:ascii="Times" w:hAnsi="Times"/>
        </w:rPr>
        <w:t xml:space="preserve"> between </w:t>
      </w:r>
      <w:r w:rsidR="00A51488">
        <w:rPr>
          <w:rFonts w:ascii="Times" w:hAnsi="Times"/>
        </w:rPr>
        <w:t xml:space="preserve">DOD </w:t>
      </w:r>
      <w:r w:rsidR="00811478" w:rsidRPr="00691FE9">
        <w:rPr>
          <w:rFonts w:ascii="Times" w:hAnsi="Times"/>
        </w:rPr>
        <w:t xml:space="preserve">bioweapons injections, and </w:t>
      </w:r>
      <w:r w:rsidR="00A51488">
        <w:rPr>
          <w:rFonts w:ascii="Times" w:hAnsi="Times"/>
        </w:rPr>
        <w:t xml:space="preserve">target </w:t>
      </w:r>
      <w:r w:rsidR="00811478" w:rsidRPr="00691FE9">
        <w:rPr>
          <w:rFonts w:ascii="Times" w:hAnsi="Times"/>
        </w:rPr>
        <w:t>injuries and deaths, were known to DOD and HHS officials, and to contract manufacturers, in Spring 2020, when the events fraudulently presented to the public as "clinical trials" began.</w:t>
      </w:r>
    </w:p>
    <w:p w:rsidR="00811478" w:rsidRPr="00691FE9" w:rsidRDefault="00811478" w:rsidP="00892AAE">
      <w:pPr>
        <w:jc w:val="both"/>
        <w:rPr>
          <w:rFonts w:ascii="Times" w:hAnsi="Times"/>
        </w:rPr>
      </w:pPr>
    </w:p>
    <w:p w:rsidR="007D59BB" w:rsidRPr="00691FE9" w:rsidRDefault="006553D3" w:rsidP="00892AAE">
      <w:pPr>
        <w:jc w:val="both"/>
        <w:rPr>
          <w:rFonts w:ascii="Times" w:hAnsi="Times"/>
        </w:rPr>
      </w:pPr>
      <w:r w:rsidRPr="00691FE9">
        <w:rPr>
          <w:rFonts w:ascii="Times" w:hAnsi="Times"/>
        </w:rPr>
        <w:t>6</w:t>
      </w:r>
      <w:r w:rsidR="00811478" w:rsidRPr="00691FE9">
        <w:rPr>
          <w:rFonts w:ascii="Times" w:hAnsi="Times"/>
        </w:rPr>
        <w:t>. Thousands of health care providers have observed</w:t>
      </w:r>
      <w:r w:rsidR="007D59BB" w:rsidRPr="00691FE9">
        <w:rPr>
          <w:rFonts w:ascii="Times" w:hAnsi="Times"/>
        </w:rPr>
        <w:t xml:space="preserve"> severe adverse effects </w:t>
      </w:r>
      <w:r w:rsidR="00811478" w:rsidRPr="00691FE9">
        <w:rPr>
          <w:rFonts w:ascii="Times" w:hAnsi="Times"/>
        </w:rPr>
        <w:t xml:space="preserve">(morbidity) </w:t>
      </w:r>
      <w:r w:rsidR="007D59BB" w:rsidRPr="00691FE9">
        <w:rPr>
          <w:rFonts w:ascii="Times" w:hAnsi="Times"/>
        </w:rPr>
        <w:t xml:space="preserve">and deaths </w:t>
      </w:r>
      <w:r w:rsidR="00811478" w:rsidRPr="00691FE9">
        <w:rPr>
          <w:rFonts w:ascii="Times" w:hAnsi="Times"/>
        </w:rPr>
        <w:t xml:space="preserve">(mortality) </w:t>
      </w:r>
      <w:r w:rsidR="00892AAE">
        <w:rPr>
          <w:rFonts w:ascii="Times" w:hAnsi="Times"/>
        </w:rPr>
        <w:t>experienced</w:t>
      </w:r>
      <w:r w:rsidR="00811478" w:rsidRPr="00691FE9">
        <w:rPr>
          <w:rFonts w:ascii="Times" w:hAnsi="Times"/>
        </w:rPr>
        <w:t xml:space="preserve"> by</w:t>
      </w:r>
      <w:r w:rsidR="007D59BB" w:rsidRPr="00691FE9">
        <w:rPr>
          <w:rFonts w:ascii="Times" w:hAnsi="Times"/>
        </w:rPr>
        <w:t xml:space="preserve"> </w:t>
      </w:r>
      <w:r w:rsidR="00892AAE">
        <w:rPr>
          <w:rFonts w:ascii="Times" w:hAnsi="Times"/>
        </w:rPr>
        <w:t>targets of</w:t>
      </w:r>
      <w:r w:rsidR="00FB7E0E">
        <w:rPr>
          <w:rFonts w:ascii="Times" w:hAnsi="Times"/>
        </w:rPr>
        <w:t xml:space="preserve"> </w:t>
      </w:r>
      <w:r w:rsidR="007D59BB" w:rsidRPr="00691FE9">
        <w:rPr>
          <w:rFonts w:ascii="Times" w:hAnsi="Times"/>
        </w:rPr>
        <w:t xml:space="preserve">DOD bioweapons since </w:t>
      </w:r>
      <w:r w:rsidR="00811478" w:rsidRPr="00691FE9">
        <w:rPr>
          <w:rFonts w:ascii="Times" w:hAnsi="Times"/>
        </w:rPr>
        <w:t>the covert, fraud-based</w:t>
      </w:r>
      <w:r w:rsidR="00892AAE">
        <w:rPr>
          <w:rFonts w:ascii="Times" w:hAnsi="Times"/>
        </w:rPr>
        <w:t>, mass murder</w:t>
      </w:r>
      <w:r w:rsidR="00811478" w:rsidRPr="00691FE9">
        <w:rPr>
          <w:rFonts w:ascii="Times" w:hAnsi="Times"/>
        </w:rPr>
        <w:t xml:space="preserve"> attack on the</w:t>
      </w:r>
      <w:r w:rsidR="007D59BB" w:rsidRPr="00691FE9">
        <w:rPr>
          <w:rFonts w:ascii="Times" w:hAnsi="Times"/>
        </w:rPr>
        <w:t xml:space="preserve"> general public began in December 2020</w:t>
      </w:r>
      <w:r w:rsidR="00FB7E0E">
        <w:rPr>
          <w:rFonts w:ascii="Times" w:hAnsi="Times"/>
        </w:rPr>
        <w:t>, and yet the criminal enterprise continues because you and other providers continue to participate in it.</w:t>
      </w:r>
    </w:p>
    <w:p w:rsidR="00811478" w:rsidRPr="00691FE9" w:rsidRDefault="00811478" w:rsidP="00892AAE">
      <w:pPr>
        <w:jc w:val="both"/>
        <w:rPr>
          <w:rFonts w:ascii="Times" w:hAnsi="Times"/>
        </w:rPr>
      </w:pPr>
    </w:p>
    <w:p w:rsidR="007D59BB" w:rsidRPr="00691FE9" w:rsidRDefault="006553D3" w:rsidP="00892AAE">
      <w:pPr>
        <w:jc w:val="both"/>
        <w:rPr>
          <w:rFonts w:ascii="Times" w:hAnsi="Times"/>
        </w:rPr>
      </w:pPr>
      <w:r w:rsidRPr="00691FE9">
        <w:rPr>
          <w:rFonts w:ascii="Times" w:hAnsi="Times"/>
        </w:rPr>
        <w:t>7</w:t>
      </w:r>
      <w:r w:rsidR="007D59BB" w:rsidRPr="00691FE9">
        <w:rPr>
          <w:rFonts w:ascii="Times" w:hAnsi="Times"/>
        </w:rPr>
        <w:t xml:space="preserve">. </w:t>
      </w:r>
      <w:r w:rsidR="00691FE9">
        <w:rPr>
          <w:rFonts w:ascii="Times" w:hAnsi="Times"/>
        </w:rPr>
        <w:t>To the extent you</w:t>
      </w:r>
      <w:r w:rsidR="007D59BB" w:rsidRPr="00691FE9">
        <w:rPr>
          <w:rFonts w:ascii="Times" w:hAnsi="Times"/>
        </w:rPr>
        <w:t xml:space="preserve"> do not yet understand the military killing campaign in which you have been participating, I will provide you with supporting evidence and analysis upon request.</w:t>
      </w:r>
    </w:p>
    <w:p w:rsidR="007D59BB" w:rsidRPr="00691FE9" w:rsidRDefault="007D59BB" w:rsidP="00892AAE">
      <w:pPr>
        <w:jc w:val="both"/>
        <w:rPr>
          <w:rFonts w:ascii="Times" w:hAnsi="Times"/>
        </w:rPr>
      </w:pPr>
    </w:p>
    <w:p w:rsidR="007D59BB" w:rsidRPr="00691FE9" w:rsidRDefault="006553D3" w:rsidP="00892AAE">
      <w:pPr>
        <w:jc w:val="both"/>
        <w:rPr>
          <w:rFonts w:ascii="Times" w:hAnsi="Times"/>
        </w:rPr>
      </w:pPr>
      <w:r w:rsidRPr="00691FE9">
        <w:rPr>
          <w:rFonts w:ascii="Times" w:hAnsi="Times"/>
        </w:rPr>
        <w:lastRenderedPageBreak/>
        <w:t>8</w:t>
      </w:r>
      <w:r w:rsidR="007D59BB" w:rsidRPr="00691FE9">
        <w:rPr>
          <w:rFonts w:ascii="Times" w:hAnsi="Times"/>
        </w:rPr>
        <w:t>. The US Centers for Disease Control and Prevention</w:t>
      </w:r>
      <w:r w:rsidR="001056BE" w:rsidRPr="00691FE9">
        <w:rPr>
          <w:rFonts w:ascii="Times" w:hAnsi="Times"/>
        </w:rPr>
        <w:t xml:space="preserve"> recently announced several new</w:t>
      </w:r>
      <w:r w:rsidR="00A51488">
        <w:rPr>
          <w:rFonts w:ascii="Times" w:hAnsi="Times"/>
        </w:rPr>
        <w:t xml:space="preserve"> </w:t>
      </w:r>
      <w:r w:rsidR="001056BE" w:rsidRPr="00691FE9">
        <w:rPr>
          <w:rFonts w:ascii="Times" w:hAnsi="Times"/>
        </w:rPr>
        <w:t>ICD-10 codes</w:t>
      </w:r>
      <w:r w:rsidR="00811478" w:rsidRPr="00691FE9">
        <w:rPr>
          <w:rFonts w:ascii="Times" w:hAnsi="Times"/>
        </w:rPr>
        <w:t xml:space="preserve"> </w:t>
      </w:r>
      <w:r w:rsidR="00E3150D">
        <w:rPr>
          <w:rFonts w:ascii="Times" w:hAnsi="Times"/>
        </w:rPr>
        <w:t>for use by</w:t>
      </w:r>
      <w:r w:rsidRPr="00691FE9">
        <w:rPr>
          <w:rFonts w:ascii="Times" w:hAnsi="Times"/>
        </w:rPr>
        <w:t xml:space="preserve"> </w:t>
      </w:r>
      <w:r w:rsidR="00E3150D">
        <w:rPr>
          <w:rFonts w:ascii="Times" w:hAnsi="Times"/>
        </w:rPr>
        <w:t xml:space="preserve">health care providers, </w:t>
      </w:r>
      <w:r w:rsidRPr="00691FE9">
        <w:rPr>
          <w:rFonts w:ascii="Times" w:hAnsi="Times"/>
        </w:rPr>
        <w:t>health insurance companies</w:t>
      </w:r>
      <w:r w:rsidR="00E3150D">
        <w:rPr>
          <w:rFonts w:ascii="Times" w:hAnsi="Times"/>
        </w:rPr>
        <w:t>,</w:t>
      </w:r>
      <w:r w:rsidRPr="00691FE9">
        <w:rPr>
          <w:rFonts w:ascii="Times" w:hAnsi="Times"/>
        </w:rPr>
        <w:t xml:space="preserve"> government agencies</w:t>
      </w:r>
      <w:r w:rsidR="00E3150D">
        <w:rPr>
          <w:rFonts w:ascii="Times" w:hAnsi="Times"/>
        </w:rPr>
        <w:t xml:space="preserve"> and/or international non-governmental organizations such as the World Health Organization. These ICD-10 codes </w:t>
      </w:r>
      <w:r w:rsidR="001056BE" w:rsidRPr="00691FE9">
        <w:rPr>
          <w:rFonts w:ascii="Times" w:hAnsi="Times"/>
        </w:rPr>
        <w:t>includ</w:t>
      </w:r>
      <w:r w:rsidR="00E3150D">
        <w:rPr>
          <w:rFonts w:ascii="Times" w:hAnsi="Times"/>
        </w:rPr>
        <w:t>e</w:t>
      </w:r>
      <w:r w:rsidR="00811478" w:rsidRPr="00691FE9">
        <w:rPr>
          <w:rFonts w:ascii="Times" w:hAnsi="Times"/>
        </w:rPr>
        <w:t xml:space="preserve"> but </w:t>
      </w:r>
      <w:r w:rsidR="00E3150D">
        <w:rPr>
          <w:rFonts w:ascii="Times" w:hAnsi="Times"/>
        </w:rPr>
        <w:t xml:space="preserve">are </w:t>
      </w:r>
      <w:r w:rsidR="00811478" w:rsidRPr="00691FE9">
        <w:rPr>
          <w:rFonts w:ascii="Times" w:hAnsi="Times"/>
        </w:rPr>
        <w:t>not limited to:</w:t>
      </w:r>
    </w:p>
    <w:p w:rsidR="008B309F" w:rsidRPr="00691FE9" w:rsidRDefault="008B309F" w:rsidP="00892AAE">
      <w:pPr>
        <w:jc w:val="both"/>
        <w:rPr>
          <w:rFonts w:ascii="Times" w:hAnsi="Times"/>
        </w:rPr>
      </w:pPr>
    </w:p>
    <w:p w:rsidR="00811478" w:rsidRPr="00691FE9" w:rsidRDefault="00811478" w:rsidP="00892AAE">
      <w:pPr>
        <w:pStyle w:val="ListParagraph"/>
        <w:numPr>
          <w:ilvl w:val="0"/>
          <w:numId w:val="2"/>
        </w:numPr>
        <w:jc w:val="both"/>
        <w:rPr>
          <w:rFonts w:ascii="Times" w:hAnsi="Times"/>
        </w:rPr>
      </w:pPr>
      <w:r w:rsidRPr="00691FE9">
        <w:rPr>
          <w:rFonts w:ascii="Times" w:hAnsi="Times"/>
        </w:rPr>
        <w:t>ICD-10-CM Z28.0-, immunization not carried out becau</w:t>
      </w:r>
      <w:r w:rsidRPr="00691FE9">
        <w:rPr>
          <w:rFonts w:ascii="Times" w:hAnsi="Times"/>
        </w:rPr>
        <w:t>se</w:t>
      </w:r>
      <w:r w:rsidRPr="00691FE9">
        <w:rPr>
          <w:rFonts w:ascii="Times" w:hAnsi="Times"/>
        </w:rPr>
        <w:t xml:space="preserve"> of contraindication</w:t>
      </w:r>
    </w:p>
    <w:p w:rsidR="00811478" w:rsidRPr="00691FE9" w:rsidRDefault="00811478" w:rsidP="00892AAE">
      <w:pPr>
        <w:pStyle w:val="ListParagraph"/>
        <w:numPr>
          <w:ilvl w:val="0"/>
          <w:numId w:val="2"/>
        </w:numPr>
        <w:jc w:val="both"/>
        <w:rPr>
          <w:rFonts w:ascii="Times" w:hAnsi="Times"/>
        </w:rPr>
      </w:pPr>
      <w:r w:rsidRPr="00691FE9">
        <w:rPr>
          <w:rFonts w:ascii="Times" w:hAnsi="Times"/>
        </w:rPr>
        <w:t>ICD-10-CM Z28.1-, immunization not carried out because of patient decision for reasons of belief or group pressure</w:t>
      </w:r>
    </w:p>
    <w:p w:rsidR="00811478" w:rsidRPr="00691FE9" w:rsidRDefault="00811478" w:rsidP="00892AAE">
      <w:pPr>
        <w:pStyle w:val="ListParagraph"/>
        <w:numPr>
          <w:ilvl w:val="0"/>
          <w:numId w:val="2"/>
        </w:numPr>
        <w:jc w:val="both"/>
        <w:rPr>
          <w:rFonts w:ascii="Times" w:hAnsi="Times"/>
        </w:rPr>
      </w:pPr>
      <w:r w:rsidRPr="00691FE9">
        <w:rPr>
          <w:rFonts w:ascii="Times" w:hAnsi="Times"/>
        </w:rPr>
        <w:t xml:space="preserve">ICD-10-CM Z28.2-, immunization not carried out because of patient decision for other and unspecified reason </w:t>
      </w:r>
    </w:p>
    <w:p w:rsidR="008B309F" w:rsidRPr="00691FE9" w:rsidRDefault="008B309F" w:rsidP="00892AAE">
      <w:pPr>
        <w:pStyle w:val="ListParagraph"/>
        <w:numPr>
          <w:ilvl w:val="0"/>
          <w:numId w:val="2"/>
        </w:numPr>
        <w:jc w:val="both"/>
        <w:rPr>
          <w:rFonts w:ascii="Times" w:hAnsi="Times"/>
        </w:rPr>
      </w:pPr>
      <w:r w:rsidRPr="00691FE9">
        <w:rPr>
          <w:rFonts w:ascii="Times" w:hAnsi="Times"/>
        </w:rPr>
        <w:t xml:space="preserve">ICD-10-CM Z28.3, </w:t>
      </w:r>
      <w:proofErr w:type="spellStart"/>
      <w:r w:rsidRPr="00691FE9">
        <w:rPr>
          <w:rFonts w:ascii="Times" w:hAnsi="Times"/>
        </w:rPr>
        <w:t>underimmunization</w:t>
      </w:r>
      <w:proofErr w:type="spellEnd"/>
      <w:r w:rsidRPr="00691FE9">
        <w:rPr>
          <w:rFonts w:ascii="Times" w:hAnsi="Times"/>
        </w:rPr>
        <w:t xml:space="preserve"> status</w:t>
      </w:r>
    </w:p>
    <w:p w:rsidR="008B309F" w:rsidRPr="00691FE9" w:rsidRDefault="00423B27" w:rsidP="00892AAE">
      <w:pPr>
        <w:pStyle w:val="ListParagraph"/>
        <w:numPr>
          <w:ilvl w:val="0"/>
          <w:numId w:val="2"/>
        </w:numPr>
        <w:jc w:val="both"/>
        <w:rPr>
          <w:rFonts w:ascii="Times" w:hAnsi="Times"/>
        </w:rPr>
      </w:pPr>
      <w:r w:rsidRPr="00691FE9">
        <w:rPr>
          <w:rFonts w:ascii="Times" w:hAnsi="Times"/>
        </w:rPr>
        <w:t>ICD-10</w:t>
      </w:r>
      <w:r w:rsidR="00811478" w:rsidRPr="00691FE9">
        <w:rPr>
          <w:rFonts w:ascii="Times" w:hAnsi="Times"/>
        </w:rPr>
        <w:t>-CM</w:t>
      </w:r>
      <w:r w:rsidRPr="00691FE9">
        <w:rPr>
          <w:rFonts w:ascii="Times" w:hAnsi="Times"/>
        </w:rPr>
        <w:t xml:space="preserve"> Z28.31, </w:t>
      </w:r>
      <w:proofErr w:type="spellStart"/>
      <w:r w:rsidRPr="00691FE9">
        <w:rPr>
          <w:rFonts w:ascii="Times" w:hAnsi="Times"/>
        </w:rPr>
        <w:t>underimmunization</w:t>
      </w:r>
      <w:proofErr w:type="spellEnd"/>
      <w:r w:rsidRPr="00691FE9">
        <w:rPr>
          <w:rFonts w:ascii="Times" w:hAnsi="Times"/>
        </w:rPr>
        <w:t xml:space="preserve"> for COVID-19 status</w:t>
      </w:r>
    </w:p>
    <w:p w:rsidR="00423B27" w:rsidRPr="00691FE9" w:rsidRDefault="00423B27" w:rsidP="00892AAE">
      <w:pPr>
        <w:pStyle w:val="ListParagraph"/>
        <w:numPr>
          <w:ilvl w:val="0"/>
          <w:numId w:val="2"/>
        </w:numPr>
        <w:jc w:val="both"/>
        <w:rPr>
          <w:rFonts w:ascii="Times" w:hAnsi="Times"/>
        </w:rPr>
      </w:pPr>
      <w:r w:rsidRPr="00691FE9">
        <w:rPr>
          <w:rFonts w:ascii="Times" w:hAnsi="Times"/>
        </w:rPr>
        <w:t>ICD-10</w:t>
      </w:r>
      <w:r w:rsidR="00811478" w:rsidRPr="00691FE9">
        <w:rPr>
          <w:rFonts w:ascii="Times" w:hAnsi="Times"/>
        </w:rPr>
        <w:t xml:space="preserve">-CM </w:t>
      </w:r>
      <w:r w:rsidRPr="00691FE9">
        <w:rPr>
          <w:rFonts w:ascii="Times" w:hAnsi="Times"/>
        </w:rPr>
        <w:t>Z28.310, unvaccinated for COVID-19</w:t>
      </w:r>
    </w:p>
    <w:p w:rsidR="00423B27" w:rsidRPr="00691FE9" w:rsidRDefault="00423B27" w:rsidP="00892AAE">
      <w:pPr>
        <w:pStyle w:val="ListParagraph"/>
        <w:numPr>
          <w:ilvl w:val="0"/>
          <w:numId w:val="2"/>
        </w:numPr>
        <w:jc w:val="both"/>
        <w:rPr>
          <w:rFonts w:ascii="Times" w:hAnsi="Times"/>
        </w:rPr>
      </w:pPr>
      <w:r w:rsidRPr="00691FE9">
        <w:rPr>
          <w:rFonts w:ascii="Times" w:hAnsi="Times"/>
        </w:rPr>
        <w:t>ICD-10</w:t>
      </w:r>
      <w:r w:rsidR="00811478" w:rsidRPr="00691FE9">
        <w:rPr>
          <w:rFonts w:ascii="Times" w:hAnsi="Times"/>
        </w:rPr>
        <w:t xml:space="preserve">-CM </w:t>
      </w:r>
      <w:r w:rsidRPr="00691FE9">
        <w:rPr>
          <w:rFonts w:ascii="Times" w:hAnsi="Times"/>
        </w:rPr>
        <w:t>Z28.311, partially vaccinated for COVID-19</w:t>
      </w:r>
    </w:p>
    <w:p w:rsidR="00423B27" w:rsidRPr="00691FE9" w:rsidRDefault="00423B27" w:rsidP="00892AAE">
      <w:pPr>
        <w:jc w:val="both"/>
        <w:rPr>
          <w:rFonts w:ascii="Times" w:hAnsi="Times"/>
        </w:rPr>
      </w:pPr>
    </w:p>
    <w:p w:rsidR="00923F27" w:rsidRPr="00691FE9" w:rsidRDefault="006553D3" w:rsidP="00892AAE">
      <w:pPr>
        <w:jc w:val="both"/>
        <w:rPr>
          <w:rFonts w:ascii="Times" w:hAnsi="Times"/>
        </w:rPr>
      </w:pPr>
      <w:r w:rsidRPr="00691FE9">
        <w:rPr>
          <w:rFonts w:ascii="Times" w:hAnsi="Times"/>
        </w:rPr>
        <w:t>9</w:t>
      </w:r>
      <w:r w:rsidR="00811478" w:rsidRPr="00691FE9">
        <w:rPr>
          <w:rFonts w:ascii="Times" w:hAnsi="Times"/>
        </w:rPr>
        <w:t xml:space="preserve">. Through </w:t>
      </w:r>
      <w:r w:rsidR="008B309F" w:rsidRPr="00691FE9">
        <w:rPr>
          <w:rFonts w:ascii="Times" w:hAnsi="Times"/>
        </w:rPr>
        <w:t>IRS Form 1095</w:t>
      </w:r>
      <w:r w:rsidR="00811478" w:rsidRPr="00691FE9">
        <w:rPr>
          <w:rFonts w:ascii="Times" w:hAnsi="Times"/>
        </w:rPr>
        <w:t xml:space="preserve">, my </w:t>
      </w:r>
      <w:r w:rsidRPr="00691FE9">
        <w:rPr>
          <w:rFonts w:ascii="Times" w:hAnsi="Times"/>
        </w:rPr>
        <w:t xml:space="preserve">employer-sponsored </w:t>
      </w:r>
      <w:r w:rsidR="00811478" w:rsidRPr="00691FE9">
        <w:rPr>
          <w:rFonts w:ascii="Times" w:hAnsi="Times"/>
        </w:rPr>
        <w:t xml:space="preserve">health insurance </w:t>
      </w:r>
      <w:r w:rsidRPr="00691FE9">
        <w:rPr>
          <w:rFonts w:ascii="Times" w:hAnsi="Times"/>
        </w:rPr>
        <w:t xml:space="preserve">information </w:t>
      </w:r>
      <w:r w:rsidR="00A51488">
        <w:rPr>
          <w:rFonts w:ascii="Times" w:hAnsi="Times"/>
        </w:rPr>
        <w:t xml:space="preserve">and Social Security number are </w:t>
      </w:r>
      <w:r w:rsidR="00E3150D">
        <w:rPr>
          <w:rFonts w:ascii="Times" w:hAnsi="Times"/>
        </w:rPr>
        <w:t xml:space="preserve">electronically </w:t>
      </w:r>
      <w:r w:rsidR="00811478" w:rsidRPr="00691FE9">
        <w:rPr>
          <w:rFonts w:ascii="Times" w:hAnsi="Times"/>
        </w:rPr>
        <w:t xml:space="preserve">accessible to the US Department of </w:t>
      </w:r>
      <w:r w:rsidR="00FB7E0E">
        <w:rPr>
          <w:rFonts w:ascii="Times" w:hAnsi="Times"/>
        </w:rPr>
        <w:t xml:space="preserve">the </w:t>
      </w:r>
      <w:r w:rsidR="00811478" w:rsidRPr="00691FE9">
        <w:rPr>
          <w:rFonts w:ascii="Times" w:hAnsi="Times"/>
        </w:rPr>
        <w:t xml:space="preserve">Treasury. Through IRS Form 1040 and analogous forms, my bank routing and account numbers </w:t>
      </w:r>
      <w:r w:rsidR="00A51488">
        <w:rPr>
          <w:rFonts w:ascii="Times" w:hAnsi="Times"/>
        </w:rPr>
        <w:t xml:space="preserve">and Social Security number </w:t>
      </w:r>
      <w:r w:rsidR="00811478" w:rsidRPr="00691FE9">
        <w:rPr>
          <w:rFonts w:ascii="Times" w:hAnsi="Times"/>
        </w:rPr>
        <w:t xml:space="preserve">are also </w:t>
      </w:r>
      <w:r w:rsidR="00E3150D">
        <w:rPr>
          <w:rFonts w:ascii="Times" w:hAnsi="Times"/>
        </w:rPr>
        <w:t xml:space="preserve">electronically </w:t>
      </w:r>
      <w:r w:rsidR="00811478" w:rsidRPr="00691FE9">
        <w:rPr>
          <w:rFonts w:ascii="Times" w:hAnsi="Times"/>
        </w:rPr>
        <w:t>accessible to</w:t>
      </w:r>
      <w:r w:rsidR="001A62F8">
        <w:rPr>
          <w:rFonts w:ascii="Times" w:hAnsi="Times"/>
        </w:rPr>
        <w:t xml:space="preserve"> </w:t>
      </w:r>
      <w:r w:rsidR="00811478" w:rsidRPr="00691FE9">
        <w:rPr>
          <w:rFonts w:ascii="Times" w:hAnsi="Times"/>
        </w:rPr>
        <w:t>the US Department of Treasury.</w:t>
      </w:r>
    </w:p>
    <w:p w:rsidR="00923F27" w:rsidRPr="00691FE9" w:rsidRDefault="00923F27" w:rsidP="00892AAE">
      <w:pPr>
        <w:jc w:val="both"/>
        <w:rPr>
          <w:rFonts w:ascii="Times" w:hAnsi="Times"/>
        </w:rPr>
      </w:pPr>
    </w:p>
    <w:p w:rsidR="008B309F" w:rsidRPr="00691FE9" w:rsidRDefault="00923F27" w:rsidP="00892AAE">
      <w:pPr>
        <w:jc w:val="both"/>
        <w:rPr>
          <w:rFonts w:ascii="Times" w:hAnsi="Times"/>
        </w:rPr>
      </w:pPr>
      <w:r w:rsidRPr="00691FE9">
        <w:rPr>
          <w:rFonts w:ascii="Times" w:hAnsi="Times"/>
        </w:rPr>
        <w:t xml:space="preserve">10. </w:t>
      </w:r>
      <w:r w:rsidR="00E3150D">
        <w:rPr>
          <w:rFonts w:ascii="Times" w:hAnsi="Times"/>
        </w:rPr>
        <w:t>Therefore, y</w:t>
      </w:r>
      <w:r w:rsidR="00811478" w:rsidRPr="00691FE9">
        <w:rPr>
          <w:rFonts w:ascii="Times" w:hAnsi="Times"/>
        </w:rPr>
        <w:t xml:space="preserve">our </w:t>
      </w:r>
      <w:r w:rsidR="00E3150D">
        <w:rPr>
          <w:rFonts w:ascii="Times" w:hAnsi="Times"/>
        </w:rPr>
        <w:t xml:space="preserve">act of recording and/or </w:t>
      </w:r>
      <w:r w:rsidR="00811478" w:rsidRPr="00691FE9">
        <w:rPr>
          <w:rFonts w:ascii="Times" w:hAnsi="Times"/>
        </w:rPr>
        <w:t>submi</w:t>
      </w:r>
      <w:r w:rsidR="00E3150D">
        <w:rPr>
          <w:rFonts w:ascii="Times" w:hAnsi="Times"/>
        </w:rPr>
        <w:t>tting</w:t>
      </w:r>
      <w:r w:rsidR="00811478" w:rsidRPr="00691FE9">
        <w:rPr>
          <w:rFonts w:ascii="Times" w:hAnsi="Times"/>
        </w:rPr>
        <w:t xml:space="preserve"> ICD-10 data </w:t>
      </w:r>
      <w:r w:rsidR="00E3150D">
        <w:rPr>
          <w:rFonts w:ascii="Times" w:hAnsi="Times"/>
        </w:rPr>
        <w:t>regarding</w:t>
      </w:r>
      <w:r w:rsidR="00811478" w:rsidRPr="00691FE9">
        <w:rPr>
          <w:rFonts w:ascii="Times" w:hAnsi="Times"/>
        </w:rPr>
        <w:t xml:space="preserve"> my </w:t>
      </w:r>
      <w:r w:rsidR="00E3150D">
        <w:rPr>
          <w:rFonts w:ascii="Times" w:hAnsi="Times"/>
        </w:rPr>
        <w:t>REFUSAL TO SUBMIT</w:t>
      </w:r>
      <w:r w:rsidR="00811478" w:rsidRPr="00691FE9">
        <w:rPr>
          <w:rFonts w:ascii="Times" w:hAnsi="Times"/>
        </w:rPr>
        <w:t xml:space="preserve"> to DOD bioweapons attacks</w:t>
      </w:r>
      <w:r w:rsidR="0011682B" w:rsidRPr="00691FE9">
        <w:rPr>
          <w:rFonts w:ascii="Times" w:hAnsi="Times"/>
        </w:rPr>
        <w:t>, to my health insurance provider</w:t>
      </w:r>
      <w:r w:rsidR="002D553A">
        <w:rPr>
          <w:rFonts w:ascii="Times" w:hAnsi="Times"/>
        </w:rPr>
        <w:t>, employer</w:t>
      </w:r>
      <w:r w:rsidR="006553D3" w:rsidRPr="00691FE9">
        <w:rPr>
          <w:rFonts w:ascii="Times" w:hAnsi="Times"/>
        </w:rPr>
        <w:t xml:space="preserve"> and </w:t>
      </w:r>
      <w:r w:rsidR="000D5C05" w:rsidRPr="00691FE9">
        <w:rPr>
          <w:rFonts w:ascii="Times" w:hAnsi="Times"/>
        </w:rPr>
        <w:t xml:space="preserve">federal and international </w:t>
      </w:r>
      <w:r w:rsidR="006553D3" w:rsidRPr="00691FE9">
        <w:rPr>
          <w:rFonts w:ascii="Times" w:hAnsi="Times"/>
        </w:rPr>
        <w:t>agencies</w:t>
      </w:r>
      <w:r w:rsidR="0011682B" w:rsidRPr="00691FE9">
        <w:rPr>
          <w:rFonts w:ascii="Times" w:hAnsi="Times"/>
        </w:rPr>
        <w:t xml:space="preserve">, will expose me </w:t>
      </w:r>
      <w:r w:rsidR="006553D3" w:rsidRPr="00691FE9">
        <w:rPr>
          <w:rFonts w:ascii="Times" w:hAnsi="Times"/>
        </w:rPr>
        <w:t xml:space="preserve">to </w:t>
      </w:r>
      <w:r w:rsidR="0011682B" w:rsidRPr="00691FE9">
        <w:rPr>
          <w:rFonts w:ascii="Times" w:hAnsi="Times"/>
        </w:rPr>
        <w:t>digital theft</w:t>
      </w:r>
      <w:r w:rsidR="001A62F8">
        <w:rPr>
          <w:rFonts w:ascii="Times" w:hAnsi="Times"/>
        </w:rPr>
        <w:t xml:space="preserve"> </w:t>
      </w:r>
      <w:r w:rsidR="0011682B" w:rsidRPr="00691FE9">
        <w:rPr>
          <w:rFonts w:ascii="Times" w:hAnsi="Times"/>
        </w:rPr>
        <w:t>of my financial resources</w:t>
      </w:r>
      <w:r w:rsidR="001A62F8">
        <w:rPr>
          <w:rFonts w:ascii="Times" w:hAnsi="Times"/>
        </w:rPr>
        <w:t xml:space="preserve"> by the IRS and Department of Treasury</w:t>
      </w:r>
      <w:r w:rsidR="00FB7E0E">
        <w:rPr>
          <w:rFonts w:ascii="Times" w:hAnsi="Times"/>
        </w:rPr>
        <w:t xml:space="preserve">; </w:t>
      </w:r>
      <w:r w:rsidR="001A62F8">
        <w:rPr>
          <w:rFonts w:ascii="Times" w:hAnsi="Times"/>
        </w:rPr>
        <w:t>digitally</w:t>
      </w:r>
      <w:r w:rsidR="00A51488">
        <w:rPr>
          <w:rFonts w:ascii="Times" w:hAnsi="Times"/>
        </w:rPr>
        <w:t>-</w:t>
      </w:r>
      <w:r w:rsidR="0011682B" w:rsidRPr="00691FE9">
        <w:rPr>
          <w:rFonts w:ascii="Times" w:hAnsi="Times"/>
        </w:rPr>
        <w:t xml:space="preserve">blocked access to </w:t>
      </w:r>
      <w:r w:rsidR="00E3150D">
        <w:rPr>
          <w:rFonts w:ascii="Times" w:hAnsi="Times"/>
        </w:rPr>
        <w:t xml:space="preserve">banking and </w:t>
      </w:r>
      <w:r w:rsidR="0011682B" w:rsidRPr="00691FE9">
        <w:rPr>
          <w:rFonts w:ascii="Times" w:hAnsi="Times"/>
        </w:rPr>
        <w:t>financial transaction s</w:t>
      </w:r>
      <w:r w:rsidR="00E3150D">
        <w:rPr>
          <w:rFonts w:ascii="Times" w:hAnsi="Times"/>
        </w:rPr>
        <w:t>ervice</w:t>
      </w:r>
      <w:r w:rsidR="0011682B" w:rsidRPr="00691FE9">
        <w:rPr>
          <w:rFonts w:ascii="Times" w:hAnsi="Times"/>
        </w:rPr>
        <w:t>s;</w:t>
      </w:r>
      <w:r w:rsidR="006553D3" w:rsidRPr="00691FE9">
        <w:rPr>
          <w:rFonts w:ascii="Times" w:hAnsi="Times"/>
        </w:rPr>
        <w:t xml:space="preserve"> and </w:t>
      </w:r>
      <w:r w:rsidR="00892AAE">
        <w:rPr>
          <w:rFonts w:ascii="Times" w:hAnsi="Times"/>
        </w:rPr>
        <w:t>resulting harms</w:t>
      </w:r>
      <w:r w:rsidR="000D5C05" w:rsidRPr="00691FE9">
        <w:rPr>
          <w:rFonts w:ascii="Times" w:hAnsi="Times"/>
        </w:rPr>
        <w:t xml:space="preserve"> including</w:t>
      </w:r>
      <w:r w:rsidR="006553D3" w:rsidRPr="00691FE9">
        <w:rPr>
          <w:rFonts w:ascii="Times" w:hAnsi="Times"/>
        </w:rPr>
        <w:t xml:space="preserve"> </w:t>
      </w:r>
      <w:r w:rsidR="0011682B" w:rsidRPr="00691FE9">
        <w:rPr>
          <w:rFonts w:ascii="Times" w:hAnsi="Times"/>
        </w:rPr>
        <w:t>joblessness</w:t>
      </w:r>
      <w:r w:rsidR="00A51488">
        <w:rPr>
          <w:rFonts w:ascii="Times" w:hAnsi="Times"/>
        </w:rPr>
        <w:t>, homelessness</w:t>
      </w:r>
      <w:r w:rsidR="0011682B" w:rsidRPr="00691FE9">
        <w:rPr>
          <w:rFonts w:ascii="Times" w:hAnsi="Times"/>
        </w:rPr>
        <w:t xml:space="preserve"> and hunger.</w:t>
      </w:r>
    </w:p>
    <w:p w:rsidR="008B309F" w:rsidRPr="00691FE9" w:rsidRDefault="008B309F" w:rsidP="00892AAE">
      <w:pPr>
        <w:jc w:val="both"/>
        <w:rPr>
          <w:rFonts w:ascii="Times" w:hAnsi="Times"/>
        </w:rPr>
      </w:pPr>
    </w:p>
    <w:p w:rsidR="0011682B" w:rsidRPr="00691FE9" w:rsidRDefault="000D5C05" w:rsidP="00892AAE">
      <w:pPr>
        <w:jc w:val="both"/>
        <w:rPr>
          <w:rFonts w:ascii="Times" w:hAnsi="Times"/>
        </w:rPr>
      </w:pPr>
      <w:r w:rsidRPr="00691FE9">
        <w:rPr>
          <w:rFonts w:ascii="Times" w:hAnsi="Times"/>
        </w:rPr>
        <w:t>1</w:t>
      </w:r>
      <w:r w:rsidR="00923F27" w:rsidRPr="00691FE9">
        <w:rPr>
          <w:rFonts w:ascii="Times" w:hAnsi="Times"/>
        </w:rPr>
        <w:t>1</w:t>
      </w:r>
      <w:r w:rsidR="0011682B" w:rsidRPr="00691FE9">
        <w:rPr>
          <w:rFonts w:ascii="Times" w:hAnsi="Times"/>
        </w:rPr>
        <w:t xml:space="preserve">. </w:t>
      </w:r>
      <w:r w:rsidR="00923F27" w:rsidRPr="00691FE9">
        <w:rPr>
          <w:rFonts w:ascii="Times" w:hAnsi="Times"/>
        </w:rPr>
        <w:t xml:space="preserve">Your use of CDC-recommended ICD-10 Z28 codes from this date forward, </w:t>
      </w:r>
      <w:r w:rsidR="00923F27" w:rsidRPr="00691FE9">
        <w:rPr>
          <w:rFonts w:ascii="Times" w:hAnsi="Times"/>
        </w:rPr>
        <w:t xml:space="preserve">aids and abets </w:t>
      </w:r>
      <w:r w:rsidR="00923F27" w:rsidRPr="00691FE9">
        <w:rPr>
          <w:rFonts w:ascii="Times" w:hAnsi="Times"/>
        </w:rPr>
        <w:t>crim</w:t>
      </w:r>
      <w:r w:rsidR="00923F27" w:rsidRPr="00691FE9">
        <w:rPr>
          <w:rFonts w:ascii="Times" w:hAnsi="Times"/>
        </w:rPr>
        <w:t>es</w:t>
      </w:r>
      <w:r w:rsidR="00923F27" w:rsidRPr="00691FE9">
        <w:rPr>
          <w:rFonts w:ascii="Times" w:hAnsi="Times"/>
        </w:rPr>
        <w:t xml:space="preserve"> under laws prohibiting </w:t>
      </w:r>
      <w:r w:rsidR="00892AAE">
        <w:rPr>
          <w:rFonts w:ascii="Times" w:hAnsi="Times"/>
        </w:rPr>
        <w:t xml:space="preserve">fraud, </w:t>
      </w:r>
      <w:r w:rsidR="00E3150D">
        <w:rPr>
          <w:rFonts w:ascii="Times" w:hAnsi="Times"/>
        </w:rPr>
        <w:t xml:space="preserve">coercion, </w:t>
      </w:r>
      <w:r w:rsidR="00923F27" w:rsidRPr="00691FE9">
        <w:rPr>
          <w:rFonts w:ascii="Times" w:hAnsi="Times"/>
        </w:rPr>
        <w:t>theft, extortion, and related financial crimes</w:t>
      </w:r>
      <w:r w:rsidR="00A51488">
        <w:rPr>
          <w:rFonts w:ascii="Times" w:hAnsi="Times"/>
        </w:rPr>
        <w:t xml:space="preserve">. </w:t>
      </w:r>
      <w:r w:rsidR="00923F27" w:rsidRPr="00691FE9">
        <w:rPr>
          <w:rFonts w:ascii="Times" w:hAnsi="Times"/>
        </w:rPr>
        <w:t xml:space="preserve">I therefore demand that you </w:t>
      </w:r>
      <w:r w:rsidR="00E3150D">
        <w:rPr>
          <w:rFonts w:ascii="Times" w:hAnsi="Times"/>
        </w:rPr>
        <w:t>DO NOT</w:t>
      </w:r>
      <w:r w:rsidR="00923F27" w:rsidRPr="00691FE9">
        <w:rPr>
          <w:rFonts w:ascii="Times" w:hAnsi="Times"/>
        </w:rPr>
        <w:t xml:space="preserve"> </w:t>
      </w:r>
      <w:r w:rsidR="00E3150D">
        <w:rPr>
          <w:rFonts w:ascii="Times" w:hAnsi="Times"/>
        </w:rPr>
        <w:t>LOG</w:t>
      </w:r>
      <w:r w:rsidR="00923F27" w:rsidRPr="00691FE9">
        <w:rPr>
          <w:rFonts w:ascii="Times" w:hAnsi="Times"/>
        </w:rPr>
        <w:t xml:space="preserve"> any "immunization" or "vaccination" ICD-10 codes into my medical records</w:t>
      </w:r>
      <w:r w:rsidR="00E3150D">
        <w:rPr>
          <w:rFonts w:ascii="Times" w:hAnsi="Times"/>
        </w:rPr>
        <w:t>, digital, paper or any other format</w:t>
      </w:r>
      <w:r w:rsidR="00923F27" w:rsidRPr="00691FE9">
        <w:rPr>
          <w:rFonts w:ascii="Times" w:hAnsi="Times"/>
        </w:rPr>
        <w:t>.</w:t>
      </w:r>
    </w:p>
    <w:p w:rsidR="00A94459" w:rsidRPr="00691FE9" w:rsidRDefault="00A94459" w:rsidP="00892AAE">
      <w:pPr>
        <w:jc w:val="both"/>
        <w:rPr>
          <w:rFonts w:ascii="Times" w:hAnsi="Times"/>
        </w:rPr>
      </w:pPr>
    </w:p>
    <w:p w:rsidR="005F6280" w:rsidRDefault="0011682B" w:rsidP="00892AAE">
      <w:pPr>
        <w:jc w:val="both"/>
        <w:rPr>
          <w:rFonts w:ascii="Times" w:hAnsi="Times"/>
          <w:b/>
          <w:bCs/>
        </w:rPr>
      </w:pPr>
      <w:r w:rsidRPr="00691FE9">
        <w:rPr>
          <w:rFonts w:ascii="Times" w:hAnsi="Times"/>
          <w:b/>
          <w:bCs/>
        </w:rPr>
        <w:t>1</w:t>
      </w:r>
      <w:r w:rsidR="00923F27" w:rsidRPr="00691FE9">
        <w:rPr>
          <w:rFonts w:ascii="Times" w:hAnsi="Times"/>
          <w:b/>
          <w:bCs/>
        </w:rPr>
        <w:t>2</w:t>
      </w:r>
      <w:r w:rsidRPr="00691FE9">
        <w:rPr>
          <w:rFonts w:ascii="Times" w:hAnsi="Times"/>
          <w:b/>
          <w:bCs/>
        </w:rPr>
        <w:t>. Effective as of the date of th</w:t>
      </w:r>
      <w:r w:rsidR="000D5C05" w:rsidRPr="00691FE9">
        <w:rPr>
          <w:rFonts w:ascii="Times" w:hAnsi="Times"/>
          <w:b/>
          <w:bCs/>
        </w:rPr>
        <w:t>is</w:t>
      </w:r>
      <w:r w:rsidRPr="00691FE9">
        <w:rPr>
          <w:rFonts w:ascii="Times" w:hAnsi="Times"/>
          <w:b/>
          <w:bCs/>
        </w:rPr>
        <w:t xml:space="preserve"> Notice of War Crimes, a</w:t>
      </w:r>
      <w:r w:rsidR="00A94459" w:rsidRPr="00691FE9">
        <w:rPr>
          <w:rFonts w:ascii="Times" w:hAnsi="Times"/>
          <w:b/>
          <w:bCs/>
        </w:rPr>
        <w:t xml:space="preserve">ny further conduct by you or your </w:t>
      </w:r>
      <w:r w:rsidR="000D5C05" w:rsidRPr="00691FE9">
        <w:rPr>
          <w:rFonts w:ascii="Times" w:hAnsi="Times"/>
          <w:b/>
          <w:bCs/>
        </w:rPr>
        <w:t>employees</w:t>
      </w:r>
      <w:r w:rsidR="00A94459" w:rsidRPr="00691FE9">
        <w:rPr>
          <w:rFonts w:ascii="Times" w:hAnsi="Times"/>
          <w:b/>
          <w:bCs/>
        </w:rPr>
        <w:t xml:space="preserve"> in furtherance of </w:t>
      </w:r>
      <w:r w:rsidRPr="00691FE9">
        <w:rPr>
          <w:rFonts w:ascii="Times" w:hAnsi="Times"/>
          <w:b/>
          <w:bCs/>
        </w:rPr>
        <w:t xml:space="preserve">DOD bioweapons attacks on me </w:t>
      </w:r>
      <w:r w:rsidR="00A94459" w:rsidRPr="00691FE9">
        <w:rPr>
          <w:rFonts w:ascii="Times" w:hAnsi="Times"/>
          <w:b/>
          <w:bCs/>
        </w:rPr>
        <w:t xml:space="preserve">shall </w:t>
      </w:r>
      <w:r w:rsidRPr="00691FE9">
        <w:rPr>
          <w:rFonts w:ascii="Times" w:hAnsi="Times"/>
          <w:b/>
          <w:bCs/>
        </w:rPr>
        <w:t xml:space="preserve">be construed as </w:t>
      </w:r>
      <w:r w:rsidR="001A62F8">
        <w:rPr>
          <w:rFonts w:ascii="Times" w:hAnsi="Times"/>
          <w:b/>
          <w:bCs/>
        </w:rPr>
        <w:t>you</w:t>
      </w:r>
      <w:r w:rsidR="00781A77">
        <w:rPr>
          <w:rFonts w:ascii="Times" w:hAnsi="Times"/>
          <w:b/>
          <w:bCs/>
        </w:rPr>
        <w:t>r</w:t>
      </w:r>
      <w:r w:rsidR="001A62F8">
        <w:rPr>
          <w:rFonts w:ascii="Times" w:hAnsi="Times"/>
          <w:b/>
          <w:bCs/>
        </w:rPr>
        <w:t xml:space="preserve"> </w:t>
      </w:r>
      <w:r w:rsidRPr="00691FE9">
        <w:rPr>
          <w:rFonts w:ascii="Times" w:hAnsi="Times"/>
          <w:b/>
          <w:bCs/>
        </w:rPr>
        <w:t>knowing, willing, intentional and malicious participat</w:t>
      </w:r>
      <w:r w:rsidR="001A62F8">
        <w:rPr>
          <w:rFonts w:ascii="Times" w:hAnsi="Times"/>
          <w:b/>
          <w:bCs/>
        </w:rPr>
        <w:t>ion</w:t>
      </w:r>
      <w:r w:rsidR="00A94459" w:rsidRPr="00691FE9">
        <w:rPr>
          <w:rFonts w:ascii="Times" w:hAnsi="Times"/>
          <w:b/>
          <w:bCs/>
        </w:rPr>
        <w:t xml:space="preserve"> in </w:t>
      </w:r>
      <w:r w:rsidR="00892AAE">
        <w:rPr>
          <w:rFonts w:ascii="Times" w:hAnsi="Times"/>
          <w:b/>
          <w:bCs/>
        </w:rPr>
        <w:t xml:space="preserve">fraud, mass murder, </w:t>
      </w:r>
      <w:r w:rsidR="00923F27" w:rsidRPr="00691FE9">
        <w:rPr>
          <w:rFonts w:ascii="Times" w:hAnsi="Times"/>
          <w:b/>
          <w:bCs/>
        </w:rPr>
        <w:t xml:space="preserve">war crimes and financial </w:t>
      </w:r>
      <w:r w:rsidR="00A94459" w:rsidRPr="00691FE9">
        <w:rPr>
          <w:rFonts w:ascii="Times" w:hAnsi="Times"/>
          <w:b/>
          <w:bCs/>
        </w:rPr>
        <w:t>crimes.</w:t>
      </w:r>
    </w:p>
    <w:p w:rsidR="00892AAE" w:rsidRPr="00E3150D" w:rsidRDefault="00892AAE" w:rsidP="00892AAE">
      <w:pPr>
        <w:jc w:val="both"/>
        <w:rPr>
          <w:rFonts w:ascii="Times" w:hAnsi="Times"/>
          <w:b/>
          <w:bCs/>
        </w:rPr>
      </w:pPr>
    </w:p>
    <w:p w:rsidR="00F2382A" w:rsidRDefault="00F2382A" w:rsidP="00F2382A">
      <w:pPr>
        <w:rPr>
          <w:rFonts w:ascii="Times" w:hAnsi="Times"/>
        </w:rPr>
        <w:sectPr w:rsidR="00F2382A" w:rsidSect="00E66146">
          <w:footerReference w:type="even" r:id="rId7"/>
          <w:footerReference w:type="default" r:id="rId8"/>
          <w:pgSz w:w="12240" w:h="15840"/>
          <w:pgMar w:top="1440" w:right="1440" w:bottom="1440" w:left="1440" w:header="720" w:footer="720" w:gutter="0"/>
          <w:cols w:space="720"/>
          <w:docGrid w:linePitch="360"/>
        </w:sectPr>
      </w:pPr>
    </w:p>
    <w:p w:rsidR="00F2382A" w:rsidRDefault="00F2382A" w:rsidP="00F2382A">
      <w:pPr>
        <w:rPr>
          <w:rFonts w:ascii="Times" w:hAnsi="Times"/>
        </w:rPr>
      </w:pPr>
      <w:r>
        <w:rPr>
          <w:rFonts w:ascii="Times" w:hAnsi="Times"/>
        </w:rPr>
        <w:t>Provider Signature Acknowledging Receipt:</w:t>
      </w:r>
    </w:p>
    <w:p w:rsidR="00F2382A" w:rsidRDefault="00F2382A" w:rsidP="00F2382A">
      <w:pPr>
        <w:rPr>
          <w:rFonts w:ascii="Times" w:hAnsi="Times"/>
        </w:rPr>
      </w:pPr>
    </w:p>
    <w:p w:rsidR="00F2382A" w:rsidRDefault="00F2382A" w:rsidP="00F2382A">
      <w:pPr>
        <w:rPr>
          <w:rFonts w:ascii="Times" w:hAnsi="Times"/>
        </w:rPr>
      </w:pPr>
      <w:r>
        <w:rPr>
          <w:rFonts w:ascii="Times" w:hAnsi="Times"/>
        </w:rPr>
        <w:t>_____________________________________</w:t>
      </w:r>
    </w:p>
    <w:p w:rsidR="00F2382A" w:rsidRDefault="00F2382A" w:rsidP="00F2382A">
      <w:pPr>
        <w:rPr>
          <w:rFonts w:ascii="Times" w:hAnsi="Times"/>
        </w:rPr>
      </w:pPr>
    </w:p>
    <w:p w:rsidR="00F2382A" w:rsidRDefault="00F2382A" w:rsidP="00F2382A">
      <w:pPr>
        <w:rPr>
          <w:rFonts w:ascii="Times" w:hAnsi="Times"/>
        </w:rPr>
      </w:pPr>
      <w:r>
        <w:rPr>
          <w:rFonts w:ascii="Times" w:hAnsi="Times"/>
        </w:rPr>
        <w:t>Provider Printed Name:</w:t>
      </w:r>
    </w:p>
    <w:p w:rsidR="00F2382A" w:rsidRDefault="00F2382A" w:rsidP="00F2382A">
      <w:pPr>
        <w:rPr>
          <w:rFonts w:ascii="Times" w:hAnsi="Times"/>
        </w:rPr>
      </w:pPr>
    </w:p>
    <w:p w:rsidR="00F2382A" w:rsidRDefault="00F2382A" w:rsidP="00F2382A">
      <w:pPr>
        <w:rPr>
          <w:rFonts w:ascii="Times" w:hAnsi="Times"/>
        </w:rPr>
      </w:pPr>
      <w:r>
        <w:rPr>
          <w:rFonts w:ascii="Times" w:hAnsi="Times"/>
        </w:rPr>
        <w:t>_____________________________________</w:t>
      </w:r>
    </w:p>
    <w:p w:rsidR="005F6280" w:rsidRDefault="00F2382A" w:rsidP="00F2382A">
      <w:pPr>
        <w:rPr>
          <w:rFonts w:ascii="Times" w:hAnsi="Times"/>
        </w:rPr>
      </w:pPr>
      <w:r>
        <w:rPr>
          <w:rFonts w:ascii="Times" w:hAnsi="Times"/>
        </w:rPr>
        <w:br w:type="column"/>
      </w:r>
      <w:r>
        <w:rPr>
          <w:rFonts w:ascii="Times" w:hAnsi="Times"/>
        </w:rPr>
        <w:t>Patient Signature:</w:t>
      </w:r>
    </w:p>
    <w:p w:rsidR="00F2382A" w:rsidRPr="00691FE9" w:rsidRDefault="00F2382A" w:rsidP="00F2382A">
      <w:pPr>
        <w:rPr>
          <w:rFonts w:ascii="Times" w:hAnsi="Times"/>
        </w:rPr>
      </w:pPr>
    </w:p>
    <w:p w:rsidR="005F6280" w:rsidRPr="00691FE9" w:rsidRDefault="005F6280" w:rsidP="00F2382A">
      <w:pPr>
        <w:rPr>
          <w:rFonts w:ascii="Times" w:hAnsi="Times"/>
        </w:rPr>
      </w:pPr>
      <w:r w:rsidRPr="00691FE9">
        <w:rPr>
          <w:rFonts w:ascii="Times" w:hAnsi="Times"/>
        </w:rPr>
        <w:t>______________________________________</w:t>
      </w:r>
    </w:p>
    <w:p w:rsidR="00923F27" w:rsidRPr="00691FE9" w:rsidRDefault="00923F27" w:rsidP="00F2382A">
      <w:pPr>
        <w:rPr>
          <w:rFonts w:ascii="Times" w:hAnsi="Times"/>
        </w:rPr>
      </w:pPr>
    </w:p>
    <w:p w:rsidR="00923F27" w:rsidRPr="00691FE9" w:rsidRDefault="00923F27" w:rsidP="00F2382A">
      <w:pPr>
        <w:rPr>
          <w:rFonts w:ascii="Times" w:hAnsi="Times"/>
        </w:rPr>
      </w:pPr>
      <w:r w:rsidRPr="00691FE9">
        <w:rPr>
          <w:rFonts w:ascii="Times" w:hAnsi="Times"/>
        </w:rPr>
        <w:t>Printed Name</w:t>
      </w:r>
    </w:p>
    <w:p w:rsidR="00923F27" w:rsidRPr="00691FE9" w:rsidRDefault="00923F27" w:rsidP="00F2382A">
      <w:pPr>
        <w:rPr>
          <w:rFonts w:ascii="Times" w:hAnsi="Times"/>
        </w:rPr>
      </w:pPr>
      <w:r w:rsidRPr="00691FE9">
        <w:rPr>
          <w:rFonts w:ascii="Times" w:hAnsi="Times"/>
        </w:rPr>
        <w:t>______________________________________</w:t>
      </w:r>
    </w:p>
    <w:p w:rsidR="00404257" w:rsidRPr="00691FE9" w:rsidRDefault="00404257" w:rsidP="00F2382A">
      <w:pPr>
        <w:rPr>
          <w:rFonts w:ascii="Times" w:hAnsi="Times"/>
        </w:rPr>
      </w:pPr>
    </w:p>
    <w:p w:rsidR="00404257" w:rsidRPr="00691FE9" w:rsidRDefault="00404257" w:rsidP="00F2382A">
      <w:pPr>
        <w:rPr>
          <w:rFonts w:ascii="Times" w:hAnsi="Times"/>
        </w:rPr>
      </w:pPr>
      <w:proofErr w:type="gramStart"/>
      <w:r w:rsidRPr="00691FE9">
        <w:rPr>
          <w:rFonts w:ascii="Times" w:hAnsi="Times"/>
        </w:rPr>
        <w:t>Date:_</w:t>
      </w:r>
      <w:proofErr w:type="gramEnd"/>
      <w:r w:rsidRPr="00691FE9">
        <w:rPr>
          <w:rFonts w:ascii="Times" w:hAnsi="Times"/>
        </w:rPr>
        <w:t>________________________________</w:t>
      </w:r>
    </w:p>
    <w:p w:rsidR="00404257" w:rsidRPr="00691FE9" w:rsidRDefault="00404257" w:rsidP="00F2382A">
      <w:pPr>
        <w:rPr>
          <w:rFonts w:ascii="Times" w:hAnsi="Times"/>
        </w:rPr>
      </w:pPr>
    </w:p>
    <w:p w:rsidR="00404257" w:rsidRPr="00691FE9" w:rsidRDefault="00404257" w:rsidP="00F2382A">
      <w:pPr>
        <w:rPr>
          <w:rFonts w:ascii="Times" w:hAnsi="Times"/>
        </w:rPr>
      </w:pPr>
      <w:proofErr w:type="gramStart"/>
      <w:r w:rsidRPr="00691FE9">
        <w:rPr>
          <w:rFonts w:ascii="Times" w:hAnsi="Times"/>
        </w:rPr>
        <w:t>Location:_</w:t>
      </w:r>
      <w:proofErr w:type="gramEnd"/>
      <w:r w:rsidRPr="00691FE9">
        <w:rPr>
          <w:rFonts w:ascii="Times" w:hAnsi="Times"/>
        </w:rPr>
        <w:t>_____________________________</w:t>
      </w:r>
    </w:p>
    <w:sectPr w:rsidR="00404257" w:rsidRPr="00691FE9" w:rsidSect="00F2382A">
      <w:type w:val="continuous"/>
      <w:pgSz w:w="12240" w:h="15840"/>
      <w:pgMar w:top="1440" w:right="1440" w:bottom="1440" w:left="144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307" w:rsidRDefault="00380307" w:rsidP="005F6280">
      <w:r>
        <w:separator/>
      </w:r>
    </w:p>
  </w:endnote>
  <w:endnote w:type="continuationSeparator" w:id="0">
    <w:p w:rsidR="00380307" w:rsidRDefault="00380307" w:rsidP="005F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9827563"/>
      <w:docPartObj>
        <w:docPartGallery w:val="Page Numbers (Bottom of Page)"/>
        <w:docPartUnique/>
      </w:docPartObj>
    </w:sdtPr>
    <w:sdtContent>
      <w:p w:rsidR="005F6280" w:rsidRDefault="005F6280" w:rsidP="00BB6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6280" w:rsidRDefault="005F6280" w:rsidP="005F6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640337793"/>
      <w:docPartObj>
        <w:docPartGallery w:val="Page Numbers (Bottom of Page)"/>
        <w:docPartUnique/>
      </w:docPartObj>
    </w:sdtPr>
    <w:sdtContent>
      <w:p w:rsidR="005F6280" w:rsidRPr="005F6280" w:rsidRDefault="005F6280" w:rsidP="00BB6D67">
        <w:pPr>
          <w:pStyle w:val="Footer"/>
          <w:framePr w:wrap="none" w:vAnchor="text" w:hAnchor="margin" w:xAlign="right" w:y="1"/>
          <w:rPr>
            <w:rStyle w:val="PageNumber"/>
            <w:rFonts w:ascii="Times" w:hAnsi="Times"/>
          </w:rPr>
        </w:pPr>
        <w:r w:rsidRPr="00781A77">
          <w:rPr>
            <w:rStyle w:val="PageNumber"/>
            <w:rFonts w:ascii="Times" w:hAnsi="Times"/>
            <w:sz w:val="20"/>
            <w:szCs w:val="20"/>
          </w:rPr>
          <w:fldChar w:fldCharType="begin"/>
        </w:r>
        <w:r w:rsidRPr="00781A77">
          <w:rPr>
            <w:rStyle w:val="PageNumber"/>
            <w:rFonts w:ascii="Times" w:hAnsi="Times"/>
            <w:sz w:val="20"/>
            <w:szCs w:val="20"/>
          </w:rPr>
          <w:instrText xml:space="preserve"> PAGE </w:instrText>
        </w:r>
        <w:r w:rsidRPr="00781A77">
          <w:rPr>
            <w:rStyle w:val="PageNumber"/>
            <w:rFonts w:ascii="Times" w:hAnsi="Times"/>
            <w:sz w:val="20"/>
            <w:szCs w:val="20"/>
          </w:rPr>
          <w:fldChar w:fldCharType="separate"/>
        </w:r>
        <w:r w:rsidRPr="00781A77">
          <w:rPr>
            <w:rStyle w:val="PageNumber"/>
            <w:rFonts w:ascii="Times" w:hAnsi="Times"/>
            <w:noProof/>
            <w:sz w:val="20"/>
            <w:szCs w:val="20"/>
          </w:rPr>
          <w:t>1</w:t>
        </w:r>
        <w:r w:rsidRPr="00781A77">
          <w:rPr>
            <w:rStyle w:val="PageNumber"/>
            <w:rFonts w:ascii="Times" w:hAnsi="Times"/>
            <w:sz w:val="20"/>
            <w:szCs w:val="20"/>
          </w:rPr>
          <w:fldChar w:fldCharType="end"/>
        </w:r>
      </w:p>
    </w:sdtContent>
  </w:sdt>
  <w:p w:rsidR="005F6280" w:rsidRDefault="00781A77" w:rsidP="00781A77">
    <w:pPr>
      <w:pStyle w:val="Footer"/>
      <w:ind w:right="360"/>
      <w:jc w:val="center"/>
      <w:rPr>
        <w:rFonts w:ascii="Times" w:hAnsi="Times"/>
        <w:sz w:val="20"/>
        <w:szCs w:val="20"/>
      </w:rPr>
    </w:pPr>
    <w:r w:rsidRPr="00781A77">
      <w:rPr>
        <w:rFonts w:ascii="Times" w:hAnsi="Times"/>
        <w:sz w:val="20"/>
        <w:szCs w:val="20"/>
      </w:rPr>
      <w:t>Notice of War Crimes: Health Care Providers and Health Insurance Providers</w:t>
    </w:r>
  </w:p>
  <w:p w:rsidR="001C5C06" w:rsidRPr="001C5C06" w:rsidRDefault="001C5C06" w:rsidP="00781A77">
    <w:pPr>
      <w:pStyle w:val="Footer"/>
      <w:ind w:right="360"/>
      <w:jc w:val="center"/>
      <w:rPr>
        <w:rFonts w:ascii="Times" w:hAnsi="Times"/>
        <w:i/>
        <w:iCs/>
        <w:sz w:val="20"/>
        <w:szCs w:val="20"/>
      </w:rPr>
    </w:pPr>
    <w:r w:rsidRPr="001C5C06">
      <w:rPr>
        <w:rFonts w:ascii="Times" w:hAnsi="Times"/>
        <w:i/>
        <w:iCs/>
        <w:sz w:val="20"/>
        <w:szCs w:val="20"/>
      </w:rPr>
      <w:t>Print and bring two copies to</w:t>
    </w:r>
    <w:r>
      <w:rPr>
        <w:rFonts w:ascii="Times" w:hAnsi="Times"/>
        <w:i/>
        <w:iCs/>
        <w:sz w:val="20"/>
        <w:szCs w:val="20"/>
      </w:rPr>
      <w:t xml:space="preserve"> medical</w:t>
    </w:r>
    <w:r w:rsidRPr="001C5C06">
      <w:rPr>
        <w:rFonts w:ascii="Times" w:hAnsi="Times"/>
        <w:i/>
        <w:iCs/>
        <w:sz w:val="20"/>
        <w:szCs w:val="20"/>
      </w:rPr>
      <w:t xml:space="preserve"> appointments. Keep a signed copy for your records.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307" w:rsidRDefault="00380307" w:rsidP="005F6280">
      <w:r>
        <w:separator/>
      </w:r>
    </w:p>
  </w:footnote>
  <w:footnote w:type="continuationSeparator" w:id="0">
    <w:p w:rsidR="00380307" w:rsidRDefault="00380307" w:rsidP="005F6280">
      <w:r>
        <w:continuationSeparator/>
      </w:r>
    </w:p>
  </w:footnote>
  <w:footnote w:id="1">
    <w:p w:rsidR="00691FE9" w:rsidRPr="00691FE9" w:rsidRDefault="00691FE9">
      <w:pPr>
        <w:pStyle w:val="FootnoteText"/>
        <w:rPr>
          <w:rFonts w:ascii="Times" w:hAnsi="Times"/>
          <w:sz w:val="16"/>
          <w:szCs w:val="16"/>
        </w:rPr>
      </w:pPr>
      <w:r w:rsidRPr="00691FE9">
        <w:rPr>
          <w:rStyle w:val="FootnoteReference"/>
          <w:rFonts w:ascii="Times" w:hAnsi="Times"/>
          <w:sz w:val="16"/>
          <w:szCs w:val="16"/>
        </w:rPr>
        <w:footnoteRef/>
      </w:r>
      <w:r w:rsidRPr="00691FE9">
        <w:rPr>
          <w:rFonts w:ascii="Times" w:hAnsi="Times"/>
          <w:sz w:val="16"/>
          <w:szCs w:val="16"/>
        </w:rPr>
        <w:t xml:space="preserve"> </w:t>
      </w:r>
      <w:r w:rsidR="001A62F8" w:rsidRPr="001A62F8">
        <w:rPr>
          <w:rFonts w:ascii="Times" w:hAnsi="Times"/>
          <w:sz w:val="16"/>
          <w:szCs w:val="16"/>
        </w:rPr>
        <w:t>42 USC § 247d-6d(</w:t>
      </w:r>
      <w:proofErr w:type="spellStart"/>
      <w:r w:rsidR="001A62F8" w:rsidRPr="001A62F8">
        <w:rPr>
          <w:rFonts w:ascii="Times" w:hAnsi="Times"/>
          <w:sz w:val="16"/>
          <w:szCs w:val="16"/>
        </w:rPr>
        <w:t>i</w:t>
      </w:r>
      <w:proofErr w:type="spellEnd"/>
      <w:r w:rsidR="001A62F8" w:rsidRPr="001A62F8">
        <w:rPr>
          <w:rFonts w:ascii="Times" w:hAnsi="Times"/>
          <w:sz w:val="16"/>
          <w:szCs w:val="16"/>
        </w:rPr>
        <w:t>)(8)</w:t>
      </w:r>
      <w:r w:rsidR="001A62F8">
        <w:rPr>
          <w:rFonts w:ascii="Times" w:hAnsi="Times"/>
          <w:sz w:val="16"/>
          <w:szCs w:val="16"/>
        </w:rPr>
        <w:t xml:space="preserve">: </w:t>
      </w:r>
      <w:r w:rsidRPr="00691FE9">
        <w:rPr>
          <w:rFonts w:ascii="Times" w:hAnsi="Times"/>
          <w:sz w:val="16"/>
          <w:szCs w:val="16"/>
        </w:rPr>
        <w:t>The term “qualified person”, when used with respect to the administration or use of a covered countermeasure, means— (A) a licensed health professional or other individual who is authorized to prescribe, administer, or dispense such countermeasures under the law of the State in which the countermeasure was prescribed, administered, or dispensed; or (B) a person within a category of persons so identified in a declaration by the Secretary under subsection (b).</w:t>
      </w:r>
    </w:p>
  </w:footnote>
  <w:footnote w:id="2">
    <w:p w:rsidR="001C5C06" w:rsidRPr="00691FE9" w:rsidRDefault="001C5C06" w:rsidP="001C5C06">
      <w:pPr>
        <w:pStyle w:val="NormalWeb"/>
        <w:spacing w:before="0" w:beforeAutospacing="0" w:after="0" w:afterAutospacing="0"/>
        <w:rPr>
          <w:sz w:val="16"/>
          <w:szCs w:val="16"/>
        </w:rPr>
      </w:pPr>
      <w:r w:rsidRPr="00691FE9">
        <w:rPr>
          <w:rStyle w:val="FootnoteReference"/>
          <w:sz w:val="16"/>
          <w:szCs w:val="16"/>
        </w:rPr>
        <w:footnoteRef/>
      </w:r>
      <w:r w:rsidRPr="00691FE9">
        <w:rPr>
          <w:sz w:val="16"/>
          <w:szCs w:val="16"/>
        </w:rPr>
        <w:t xml:space="preserve"> 18 USC 2441 (d) Common Article 3 Violations.— (1) Prohibited conduct.—In subsection (c)(3), the term “grave breach of common Article 3” means any conduct (such conduct constituting a grave breach of common Article 3 of the international conventions done at Geneva August 12, 1949), as follows: (A</w:t>
      </w:r>
      <w:r w:rsidRPr="00691FE9">
        <w:rPr>
          <w:b/>
          <w:bCs/>
          <w:sz w:val="16"/>
          <w:szCs w:val="16"/>
        </w:rPr>
        <w:t>) Torture</w:t>
      </w:r>
      <w:r w:rsidRPr="00691FE9">
        <w:rPr>
          <w:sz w:val="16"/>
          <w:szCs w:val="16"/>
        </w:rPr>
        <w:t>.— The act of a person who commits, or conspires or attempts to commit, an act specifically intended to inflict severe physical or mental pain or suffering (other than pain or suffering incidental to lawful sanctions) upon another person within his custody or physical control for the purpose of obtaining information or a confession, punishment, intimidation, coercion, or any reason based on discrimination of any kind. (B</w:t>
      </w:r>
      <w:r w:rsidRPr="00691FE9">
        <w:rPr>
          <w:b/>
          <w:bCs/>
          <w:sz w:val="16"/>
          <w:szCs w:val="16"/>
        </w:rPr>
        <w:t xml:space="preserve">) Cruel or inhuman </w:t>
      </w:r>
      <w:proofErr w:type="gramStart"/>
      <w:r w:rsidRPr="00691FE9">
        <w:rPr>
          <w:b/>
          <w:bCs/>
          <w:sz w:val="16"/>
          <w:szCs w:val="16"/>
        </w:rPr>
        <w:t>treatment</w:t>
      </w:r>
      <w:r w:rsidRPr="00691FE9">
        <w:rPr>
          <w:sz w:val="16"/>
          <w:szCs w:val="16"/>
        </w:rPr>
        <w:t>.—</w:t>
      </w:r>
      <w:proofErr w:type="gramEnd"/>
      <w:r w:rsidRPr="00691FE9">
        <w:rPr>
          <w:sz w:val="16"/>
          <w:szCs w:val="16"/>
        </w:rPr>
        <w:t xml:space="preserve"> The act of a person who commits, or conspires or attempts to commit, an act intended to inflict severe or serious physical or mental pain or suffering (other than pain or suffering incidental to lawful sanctions), including serious physical abuse, upon another within his custody or control. (C) </w:t>
      </w:r>
      <w:r w:rsidRPr="00691FE9">
        <w:rPr>
          <w:b/>
          <w:bCs/>
          <w:sz w:val="16"/>
          <w:szCs w:val="16"/>
        </w:rPr>
        <w:t xml:space="preserve">Performing biological </w:t>
      </w:r>
      <w:proofErr w:type="gramStart"/>
      <w:r w:rsidRPr="00691FE9">
        <w:rPr>
          <w:b/>
          <w:bCs/>
          <w:sz w:val="16"/>
          <w:szCs w:val="16"/>
        </w:rPr>
        <w:t>experiments</w:t>
      </w:r>
      <w:r w:rsidRPr="00691FE9">
        <w:rPr>
          <w:sz w:val="16"/>
          <w:szCs w:val="16"/>
        </w:rPr>
        <w:t>.—</w:t>
      </w:r>
      <w:proofErr w:type="gramEnd"/>
      <w:r w:rsidRPr="00691FE9">
        <w:rPr>
          <w:sz w:val="16"/>
          <w:szCs w:val="16"/>
        </w:rPr>
        <w:t xml:space="preserve"> The act of a person who subjects, or conspires or attempts to subject, one or more persons within his custody or physical control to biological experiments without a legitimate medical or dental purpose and in so doing endangers the body or health of such person or persons. (D) </w:t>
      </w:r>
      <w:proofErr w:type="gramStart"/>
      <w:r w:rsidRPr="00691FE9">
        <w:rPr>
          <w:b/>
          <w:bCs/>
          <w:sz w:val="16"/>
          <w:szCs w:val="16"/>
        </w:rPr>
        <w:t>Murder</w:t>
      </w:r>
      <w:r w:rsidRPr="00691FE9">
        <w:rPr>
          <w:sz w:val="16"/>
          <w:szCs w:val="16"/>
        </w:rPr>
        <w:t>.—</w:t>
      </w:r>
      <w:proofErr w:type="gramEnd"/>
      <w:r w:rsidRPr="00691FE9">
        <w:rPr>
          <w:sz w:val="16"/>
          <w:szCs w:val="16"/>
        </w:rPr>
        <w:t xml:space="preserve"> The act of a person who intentionally kills, or conspires or attempts to kill, or kills whether intentionally or unintentionally in the course of committing any other offense under this subsection, one or more persons taking no active part in the hostilities, including those placed out of combat by sickness, wounds, detention, or any other cause. (E) </w:t>
      </w:r>
      <w:r w:rsidRPr="00691FE9">
        <w:rPr>
          <w:b/>
          <w:bCs/>
          <w:sz w:val="16"/>
          <w:szCs w:val="16"/>
        </w:rPr>
        <w:t>Mutilation or maiming</w:t>
      </w:r>
      <w:r w:rsidRPr="00691FE9">
        <w:rPr>
          <w:sz w:val="16"/>
          <w:szCs w:val="16"/>
        </w:rPr>
        <w:t xml:space="preserve">.— The act of a person who intentionally injures, or conspires or attempts to injure, or injures whether intentionally or unintentionally in the course of committing any other offense under this subsection, one or more persons taking no active part in the hostilities, including those placed out of combat by sickness, wounds, detention, or any other cause, by disfiguring the person or persons by any mutilation thereof or by permanently disabling any member, limb, or organ of his body, without any legitimate medical or dental purpose. (F) </w:t>
      </w:r>
      <w:r w:rsidRPr="00691FE9">
        <w:rPr>
          <w:b/>
          <w:bCs/>
          <w:sz w:val="16"/>
          <w:szCs w:val="16"/>
        </w:rPr>
        <w:t xml:space="preserve">Intentionally causing serious bodily </w:t>
      </w:r>
      <w:proofErr w:type="gramStart"/>
      <w:r w:rsidRPr="00691FE9">
        <w:rPr>
          <w:b/>
          <w:bCs/>
          <w:sz w:val="16"/>
          <w:szCs w:val="16"/>
        </w:rPr>
        <w:t>injury</w:t>
      </w:r>
      <w:r w:rsidRPr="00691FE9">
        <w:rPr>
          <w:sz w:val="16"/>
          <w:szCs w:val="16"/>
        </w:rPr>
        <w:t>.—</w:t>
      </w:r>
      <w:proofErr w:type="gramEnd"/>
      <w:r w:rsidRPr="00691FE9">
        <w:rPr>
          <w:sz w:val="16"/>
          <w:szCs w:val="16"/>
        </w:rPr>
        <w:t xml:space="preserve"> The act of a person who intentionally causes, or conspires or attempts to cause, serious bodily injury to one or more persons, including lawful combatants, in violation of the law of war. (G) </w:t>
      </w:r>
      <w:proofErr w:type="gramStart"/>
      <w:r w:rsidRPr="00691FE9">
        <w:rPr>
          <w:b/>
          <w:bCs/>
          <w:sz w:val="16"/>
          <w:szCs w:val="16"/>
        </w:rPr>
        <w:t>Rape</w:t>
      </w:r>
      <w:r w:rsidRPr="00691FE9">
        <w:rPr>
          <w:sz w:val="16"/>
          <w:szCs w:val="16"/>
        </w:rPr>
        <w:t>.—</w:t>
      </w:r>
      <w:proofErr w:type="gramEnd"/>
      <w:r w:rsidRPr="00691FE9">
        <w:rPr>
          <w:sz w:val="16"/>
          <w:szCs w:val="16"/>
        </w:rPr>
        <w:t xml:space="preserve"> The act of a person who forcibly or with coercion or threat of force wrongfully invades, or conspires or attempts to invade, the body of a person by penetrating, however slightly, the anal or genital opening of the victim with any part of the body of the accused, or with any foreign object. (H) </w:t>
      </w:r>
      <w:r w:rsidRPr="00691FE9">
        <w:rPr>
          <w:b/>
          <w:bCs/>
          <w:sz w:val="16"/>
          <w:szCs w:val="16"/>
        </w:rPr>
        <w:t xml:space="preserve">Sexual assault or </w:t>
      </w:r>
      <w:proofErr w:type="gramStart"/>
      <w:r w:rsidRPr="00691FE9">
        <w:rPr>
          <w:b/>
          <w:bCs/>
          <w:sz w:val="16"/>
          <w:szCs w:val="16"/>
        </w:rPr>
        <w:t>abuse</w:t>
      </w:r>
      <w:r w:rsidRPr="00691FE9">
        <w:rPr>
          <w:sz w:val="16"/>
          <w:szCs w:val="16"/>
        </w:rPr>
        <w:t>.—</w:t>
      </w:r>
      <w:proofErr w:type="gramEnd"/>
      <w:r w:rsidRPr="00691FE9">
        <w:rPr>
          <w:sz w:val="16"/>
          <w:szCs w:val="16"/>
        </w:rPr>
        <w:t xml:space="preserve"> The act of a person who forcibly or with coercion or threat of force engages, or conspires or attempts to engage, in sexual contact with one or more persons, or causes, or conspires or attempts to cause, one or more persons to engage in sexual contact. (I) </w:t>
      </w:r>
      <w:r w:rsidRPr="00691FE9">
        <w:rPr>
          <w:b/>
          <w:bCs/>
          <w:sz w:val="16"/>
          <w:szCs w:val="16"/>
        </w:rPr>
        <w:t xml:space="preserve">Taking </w:t>
      </w:r>
      <w:proofErr w:type="gramStart"/>
      <w:r w:rsidRPr="00691FE9">
        <w:rPr>
          <w:b/>
          <w:bCs/>
          <w:sz w:val="16"/>
          <w:szCs w:val="16"/>
        </w:rPr>
        <w:t>hostages</w:t>
      </w:r>
      <w:r w:rsidRPr="00691FE9">
        <w:rPr>
          <w:sz w:val="16"/>
          <w:szCs w:val="16"/>
        </w:rPr>
        <w:t>.—</w:t>
      </w:r>
      <w:proofErr w:type="gramEnd"/>
      <w:r w:rsidRPr="00691FE9">
        <w:rPr>
          <w:sz w:val="16"/>
          <w:szCs w:val="16"/>
        </w:rPr>
        <w:t xml:space="preserve"> The act of a person who, having knowingly seized or detained one or more persons, threatens to kill, injure, or continue to detain such person or persons with the intent of compelling any nation, person other than the hostage, or group of persons to act or refrain from acting as an explicit or implicit condition for the safety or release of such person or persons.</w:t>
      </w:r>
    </w:p>
    <w:p w:rsidR="001C5C06" w:rsidRDefault="001C5C06" w:rsidP="001C5C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C49"/>
    <w:multiLevelType w:val="hybridMultilevel"/>
    <w:tmpl w:val="A9D8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66589"/>
    <w:multiLevelType w:val="hybridMultilevel"/>
    <w:tmpl w:val="F2B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273470">
    <w:abstractNumId w:val="0"/>
  </w:num>
  <w:num w:numId="2" w16cid:durableId="187565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20"/>
    <w:rsid w:val="000C6C27"/>
    <w:rsid w:val="000D5C05"/>
    <w:rsid w:val="001056BE"/>
    <w:rsid w:val="0011682B"/>
    <w:rsid w:val="00186EBF"/>
    <w:rsid w:val="001A62F8"/>
    <w:rsid w:val="001C5C06"/>
    <w:rsid w:val="00265486"/>
    <w:rsid w:val="002959FE"/>
    <w:rsid w:val="002D553A"/>
    <w:rsid w:val="00327776"/>
    <w:rsid w:val="0033255D"/>
    <w:rsid w:val="00380307"/>
    <w:rsid w:val="0040004D"/>
    <w:rsid w:val="00403F39"/>
    <w:rsid w:val="00404257"/>
    <w:rsid w:val="00423B27"/>
    <w:rsid w:val="004F28D5"/>
    <w:rsid w:val="004F6B9D"/>
    <w:rsid w:val="0056288B"/>
    <w:rsid w:val="005E392A"/>
    <w:rsid w:val="005E6A33"/>
    <w:rsid w:val="005F6280"/>
    <w:rsid w:val="00636630"/>
    <w:rsid w:val="006553D3"/>
    <w:rsid w:val="006660ED"/>
    <w:rsid w:val="00691FE9"/>
    <w:rsid w:val="006A74F3"/>
    <w:rsid w:val="006D2DBE"/>
    <w:rsid w:val="00781A77"/>
    <w:rsid w:val="007D59BB"/>
    <w:rsid w:val="00811478"/>
    <w:rsid w:val="00892AAE"/>
    <w:rsid w:val="008B309F"/>
    <w:rsid w:val="008F580E"/>
    <w:rsid w:val="00923F27"/>
    <w:rsid w:val="00A21C20"/>
    <w:rsid w:val="00A51488"/>
    <w:rsid w:val="00A94459"/>
    <w:rsid w:val="00AA0066"/>
    <w:rsid w:val="00B052D2"/>
    <w:rsid w:val="00B742D0"/>
    <w:rsid w:val="00C50F6D"/>
    <w:rsid w:val="00CC6670"/>
    <w:rsid w:val="00CC77D7"/>
    <w:rsid w:val="00CF0D6D"/>
    <w:rsid w:val="00D05025"/>
    <w:rsid w:val="00DB5EF5"/>
    <w:rsid w:val="00E3150D"/>
    <w:rsid w:val="00E66146"/>
    <w:rsid w:val="00EE5B17"/>
    <w:rsid w:val="00F035C7"/>
    <w:rsid w:val="00F2382A"/>
    <w:rsid w:val="00FA7EFF"/>
    <w:rsid w:val="00FB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80926"/>
  <w15:chartTrackingRefBased/>
  <w15:docId w15:val="{DCE996AA-184B-B249-A8D3-BCBB6DA7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6280"/>
    <w:pPr>
      <w:tabs>
        <w:tab w:val="center" w:pos="4680"/>
        <w:tab w:val="right" w:pos="9360"/>
      </w:tabs>
    </w:pPr>
  </w:style>
  <w:style w:type="character" w:customStyle="1" w:styleId="FooterChar">
    <w:name w:val="Footer Char"/>
    <w:basedOn w:val="DefaultParagraphFont"/>
    <w:link w:val="Footer"/>
    <w:uiPriority w:val="99"/>
    <w:rsid w:val="005F6280"/>
  </w:style>
  <w:style w:type="character" w:styleId="PageNumber">
    <w:name w:val="page number"/>
    <w:basedOn w:val="DefaultParagraphFont"/>
    <w:uiPriority w:val="99"/>
    <w:semiHidden/>
    <w:unhideWhenUsed/>
    <w:rsid w:val="005F6280"/>
  </w:style>
  <w:style w:type="paragraph" w:styleId="Header">
    <w:name w:val="header"/>
    <w:basedOn w:val="Normal"/>
    <w:link w:val="HeaderChar"/>
    <w:uiPriority w:val="99"/>
    <w:unhideWhenUsed/>
    <w:rsid w:val="005F6280"/>
    <w:pPr>
      <w:tabs>
        <w:tab w:val="center" w:pos="4680"/>
        <w:tab w:val="right" w:pos="9360"/>
      </w:tabs>
    </w:pPr>
  </w:style>
  <w:style w:type="character" w:customStyle="1" w:styleId="HeaderChar">
    <w:name w:val="Header Char"/>
    <w:basedOn w:val="DefaultParagraphFont"/>
    <w:link w:val="Header"/>
    <w:uiPriority w:val="99"/>
    <w:rsid w:val="005F6280"/>
  </w:style>
  <w:style w:type="paragraph" w:styleId="FootnoteText">
    <w:name w:val="footnote text"/>
    <w:basedOn w:val="Normal"/>
    <w:link w:val="FootnoteTextChar"/>
    <w:uiPriority w:val="99"/>
    <w:semiHidden/>
    <w:unhideWhenUsed/>
    <w:rsid w:val="0033255D"/>
    <w:rPr>
      <w:sz w:val="20"/>
      <w:szCs w:val="20"/>
    </w:rPr>
  </w:style>
  <w:style w:type="character" w:customStyle="1" w:styleId="FootnoteTextChar">
    <w:name w:val="Footnote Text Char"/>
    <w:basedOn w:val="DefaultParagraphFont"/>
    <w:link w:val="FootnoteText"/>
    <w:uiPriority w:val="99"/>
    <w:semiHidden/>
    <w:rsid w:val="0033255D"/>
    <w:rPr>
      <w:sz w:val="20"/>
      <w:szCs w:val="20"/>
    </w:rPr>
  </w:style>
  <w:style w:type="character" w:styleId="FootnoteReference">
    <w:name w:val="footnote reference"/>
    <w:basedOn w:val="DefaultParagraphFont"/>
    <w:uiPriority w:val="99"/>
    <w:semiHidden/>
    <w:unhideWhenUsed/>
    <w:rsid w:val="0033255D"/>
    <w:rPr>
      <w:vertAlign w:val="superscript"/>
    </w:rPr>
  </w:style>
  <w:style w:type="paragraph" w:styleId="NormalWeb">
    <w:name w:val="Normal (Web)"/>
    <w:basedOn w:val="Normal"/>
    <w:uiPriority w:val="99"/>
    <w:semiHidden/>
    <w:unhideWhenUsed/>
    <w:rsid w:val="0033255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A74F3"/>
    <w:pPr>
      <w:ind w:left="720"/>
      <w:contextualSpacing/>
    </w:pPr>
  </w:style>
  <w:style w:type="character" w:styleId="Hyperlink">
    <w:name w:val="Hyperlink"/>
    <w:basedOn w:val="DefaultParagraphFont"/>
    <w:uiPriority w:val="99"/>
    <w:unhideWhenUsed/>
    <w:rsid w:val="00691FE9"/>
    <w:rPr>
      <w:color w:val="0563C1" w:themeColor="hyperlink"/>
      <w:u w:val="single"/>
    </w:rPr>
  </w:style>
  <w:style w:type="character" w:styleId="UnresolvedMention">
    <w:name w:val="Unresolved Mention"/>
    <w:basedOn w:val="DefaultParagraphFont"/>
    <w:uiPriority w:val="99"/>
    <w:semiHidden/>
    <w:unhideWhenUsed/>
    <w:rsid w:val="00691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Watt</dc:creator>
  <cp:keywords/>
  <dc:description/>
  <cp:lastModifiedBy>Katherine Watt</cp:lastModifiedBy>
  <cp:revision>3</cp:revision>
  <cp:lastPrinted>2023-02-24T20:21:00Z</cp:lastPrinted>
  <dcterms:created xsi:type="dcterms:W3CDTF">2023-02-24T20:21:00Z</dcterms:created>
  <dcterms:modified xsi:type="dcterms:W3CDTF">2023-02-24T20:29:00Z</dcterms:modified>
</cp:coreProperties>
</file>